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hyperlink r:id="rId6">
        <w:r w:rsidDel="00000000" w:rsidR="00000000" w:rsidRPr="00000000">
          <w:rPr>
            <w:b w:val="0"/>
            <w:color w:val="106bbe"/>
            <w:rtl w:val="0"/>
          </w:rPr>
          <w:t xml:space="preserve">Приказ МЧС России от 25 октября 2017 г. N 467</w:t>
          <w:br w:type="textWrapping"/>
          <w:t xml:space="preserve">"Об утверждении Положения о пожарно-спасательных гарнизонах"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 соответствии со </w:t>
      </w:r>
      <w:hyperlink r:id="rId7">
        <w:r w:rsidDel="00000000" w:rsidR="00000000" w:rsidRPr="00000000">
          <w:rPr>
            <w:b w:val="0"/>
            <w:color w:val="106bbe"/>
            <w:rtl w:val="0"/>
          </w:rPr>
          <w:t xml:space="preserve">статьями 22</w:t>
        </w:r>
      </w:hyperlink>
      <w:r w:rsidDel="00000000" w:rsidR="00000000" w:rsidRPr="00000000">
        <w:rPr>
          <w:rtl w:val="0"/>
        </w:rPr>
        <w:t xml:space="preserve"> и </w:t>
      </w:r>
      <w:hyperlink r:id="rId8">
        <w:r w:rsidDel="00000000" w:rsidR="00000000" w:rsidRPr="00000000">
          <w:rPr>
            <w:b w:val="0"/>
            <w:color w:val="106bbe"/>
            <w:rtl w:val="0"/>
          </w:rPr>
          <w:t xml:space="preserve">22.2</w:t>
        </w:r>
      </w:hyperlink>
      <w:r w:rsidDel="00000000" w:rsidR="00000000" w:rsidRPr="00000000">
        <w:rPr>
          <w:rtl w:val="0"/>
        </w:rPr>
        <w:t xml:space="preserve"> Федерального закона от 21 декабря 1994 г. N 69-ФЗ "О пожарной безопасности"</w:t>
      </w:r>
      <w:hyperlink w:anchor="3znysh7">
        <w:r w:rsidDel="00000000" w:rsidR="00000000" w:rsidRPr="00000000">
          <w:rPr>
            <w:b w:val="0"/>
            <w:color w:val="106bbe"/>
            <w:vertAlign w:val="superscript"/>
            <w:rtl w:val="0"/>
          </w:rPr>
          <w:t xml:space="preserve">1</w:t>
        </w:r>
      </w:hyperlink>
      <w:r w:rsidDel="00000000" w:rsidR="00000000" w:rsidRPr="00000000">
        <w:rPr>
          <w:rtl w:val="0"/>
        </w:rPr>
        <w:t xml:space="preserve">, </w:t>
      </w:r>
      <w:hyperlink r:id="rId9">
        <w:r w:rsidDel="00000000" w:rsidR="00000000" w:rsidRPr="00000000">
          <w:rPr>
            <w:b w:val="0"/>
            <w:color w:val="106bbe"/>
            <w:rtl w:val="0"/>
          </w:rPr>
          <w:t xml:space="preserve">подпунктом 2 пункта 8</w:t>
        </w:r>
      </w:hyperlink>
      <w:r w:rsidDel="00000000" w:rsidR="00000000" w:rsidRPr="00000000">
        <w:rPr>
          <w:rtl w:val="0"/>
        </w:rP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</w:t>
      </w:r>
      <w:hyperlink r:id="rId10">
        <w:r w:rsidDel="00000000" w:rsidR="00000000" w:rsidRPr="00000000">
          <w:rPr>
            <w:b w:val="0"/>
            <w:color w:val="106bbe"/>
            <w:rtl w:val="0"/>
          </w:rPr>
          <w:t xml:space="preserve">Указом</w:t>
        </w:r>
      </w:hyperlink>
      <w:r w:rsidDel="00000000" w:rsidR="00000000" w:rsidRPr="00000000">
        <w:rPr>
          <w:rtl w:val="0"/>
        </w:rPr>
        <w:t xml:space="preserve"> Президента Российской Федерации от 11 июля 2004 г. N 868</w:t>
      </w:r>
      <w:hyperlink w:anchor="2et92p0">
        <w:r w:rsidDel="00000000" w:rsidR="00000000" w:rsidRPr="00000000">
          <w:rPr>
            <w:b w:val="0"/>
            <w:color w:val="106bbe"/>
            <w:vertAlign w:val="superscript"/>
            <w:rtl w:val="0"/>
          </w:rPr>
          <w:t xml:space="preserve">2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b w:val="0"/>
            <w:color w:val="106bbe"/>
            <w:rtl w:val="0"/>
          </w:rPr>
          <w:t xml:space="preserve">подпунктом 17 пункта 6</w:t>
        </w:r>
      </w:hyperlink>
      <w:r w:rsidDel="00000000" w:rsidR="00000000" w:rsidRPr="00000000">
        <w:rPr>
          <w:rtl w:val="0"/>
        </w:rPr>
        <w:t xml:space="preserve"> Положения о федеральной противопожарной службе Государственной противопожарной службы, утвержденного </w:t>
      </w:r>
      <w:hyperlink r:id="rId12">
        <w:r w:rsidDel="00000000" w:rsidR="00000000" w:rsidRPr="00000000">
          <w:rPr>
            <w:b w:val="0"/>
            <w:color w:val="106bbe"/>
            <w:rtl w:val="0"/>
          </w:rPr>
          <w:t xml:space="preserve">постановлением</w:t>
        </w:r>
      </w:hyperlink>
      <w:r w:rsidDel="00000000" w:rsidR="00000000" w:rsidRPr="00000000">
        <w:rPr>
          <w:rtl w:val="0"/>
        </w:rPr>
        <w:t xml:space="preserve"> Правительства Российской Федерации от 20 июня 2005 г. N 385</w:t>
      </w:r>
      <w:hyperlink w:anchor="tyjcwt">
        <w:r w:rsidDel="00000000" w:rsidR="00000000" w:rsidRPr="00000000">
          <w:rPr>
            <w:b w:val="0"/>
            <w:color w:val="106bbe"/>
            <w:vertAlign w:val="superscript"/>
            <w:rtl w:val="0"/>
          </w:rPr>
          <w:t xml:space="preserve">3</w:t>
        </w:r>
      </w:hyperlink>
      <w:r w:rsidDel="00000000" w:rsidR="00000000" w:rsidRPr="00000000">
        <w:rPr>
          <w:rtl w:val="0"/>
        </w:rPr>
        <w:t xml:space="preserve">, приказываю:</w:t>
      </w:r>
    </w:p>
    <w:bookmarkStart w:colFirst="0" w:colLast="0" w:name="30j0zll" w:id="1"/>
    <w:bookmarkEnd w:id="1"/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Утвердить Положение о пожарно-спасательных гарнизонах (</w:t>
      </w:r>
      <w:hyperlink w:anchor="3dy6vkm">
        <w:r w:rsidDel="00000000" w:rsidR="00000000" w:rsidRPr="00000000">
          <w:rPr>
            <w:b w:val="0"/>
            <w:color w:val="106bbe"/>
            <w:rtl w:val="0"/>
          </w:rPr>
          <w:t xml:space="preserve">приложение N 1</w:t>
        </w:r>
      </w:hyperlink>
      <w:r w:rsidDel="00000000" w:rsidR="00000000" w:rsidRPr="00000000">
        <w:rPr>
          <w:rtl w:val="0"/>
        </w:rPr>
        <w:t xml:space="preserve">).</w:t>
      </w:r>
    </w:p>
    <w:bookmarkStart w:colFirst="0" w:colLast="0" w:name="1fob9te" w:id="2"/>
    <w:bookmarkEnd w:id="2"/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Признать утратившими силу некоторые нормативные правовые акты МЧС России согласно </w:t>
      </w:r>
      <w:hyperlink w:anchor="3lbifu6">
        <w:r w:rsidDel="00000000" w:rsidR="00000000" w:rsidRPr="00000000">
          <w:rPr>
            <w:b w:val="0"/>
            <w:color w:val="106bbe"/>
            <w:rtl w:val="0"/>
          </w:rPr>
          <w:t xml:space="preserve">приложению N 2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99.0" w:type="dxa"/>
        <w:jc w:val="left"/>
        <w:tblInd w:w="108.0" w:type="dxa"/>
        <w:tblLayout w:type="fixed"/>
        <w:tblLook w:val="0000"/>
      </w:tblPr>
      <w:tblGrid>
        <w:gridCol w:w="6867"/>
        <w:gridCol w:w="3432"/>
        <w:tblGridChange w:id="0">
          <w:tblGrid>
            <w:gridCol w:w="6867"/>
            <w:gridCol w:w="343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Министр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В.А.Пучков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bookmarkStart w:colFirst="0" w:colLast="0" w:name="3znysh7" w:id="3"/>
    <w:bookmarkEnd w:id="3"/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Собрание законодательства Российской Федерации, 1994, N 35, ст. 3649; 1995, N 35, ст. 3503; 1996, N 17, ст. 1911; 1998, N 4, ст. 430; 2000, N 46, ст. 4537; 2001, N 1, ст. 2, N 33, ст. 3413; 2002, N 1, ст. 2, N 30, ст. 3033; 2003, N 2, ст. 167; 2004, N 27, ст. 2711, N 35, ст. 3607; 2005, N 14, ст. 1212, N 19, ст. 1752; 2006, N 6, ст. 636, N 44, ст. 4537, N 50, ст. 5279, N 52, ст. 5498; 2007, N 18, ст. 2117, N 43, ст. 5084; 2008, N 30, ст. 3593; 2009, N 11, ст. 1261, N 29, ст. 3635, N 45, ст. 5265, N 48, ст. 5717; 2010, N 30, ст. 4004, N 40, ст. 4969; 2011, N 1, ст. 54, N 30, ст. 4590, ст. 4591, ст. 4596, N 46, ст. 6407, N 49, ст. 7023; 2012, N 53, ст. 7608; 2013, N 7, ст. 610, N 27, ст. 3477; 2014, N 11, ст. 1092; 2015, N 1, ст. 88, N 10, ст. 1407, N 18, ст. 2621, N 27, ст. 3951, N 29, ст. 4359, ст. 4360, N 48, ст. 6723; 2016, N 1, ст. 68, N 15, ст. 2066, N 22, ст. 3089, N 26, ст. 3887.</w:t>
      </w:r>
    </w:p>
    <w:bookmarkStart w:colFirst="0" w:colLast="0" w:name="2et92p0" w:id="4"/>
    <w:bookmarkEnd w:id="4"/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Собрание законодательства Российской Федерации, 2004, N 28, ст. 2882; 2010, N 51, ст. 6903; 2012, N 6, ст. 643; 2013, N 52, ст. 7137; 2017, N 13, ст. 1913.</w:t>
      </w:r>
    </w:p>
    <w:bookmarkStart w:colFirst="0" w:colLast="0" w:name="tyjcwt" w:id="5"/>
    <w:bookmarkEnd w:id="5"/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 Собрание законодательства Российской Федерации, 2005, N 26, ст. 2649; 2010, N 1, ст. 116; 2011, N 26, ст. 3807; 2014, N 21, ст. 2694.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──────────────────────────────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Зарегистрировано в Минюсте РФ 9 февраля 2018 г.</w:t>
        <w:br w:type="textWrapping"/>
        <w:t xml:space="preserve">Регистрационный N 49998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12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1</w:t>
        <w:br w:type="textWrapping"/>
        <w:t xml:space="preserve">к </w:t>
      </w:r>
      <w:hyperlink w:anchor="3yqobt7">
        <w:r w:rsidDel="00000000" w:rsidR="00000000" w:rsidRPr="00000000">
          <w:rPr>
            <w:b w:val="0"/>
            <w:color w:val="106bbe"/>
            <w:rtl w:val="0"/>
          </w:rPr>
          <w:t xml:space="preserve">приказу</w:t>
        </w:r>
      </w:hyperlink>
      <w:r w:rsidDel="00000000" w:rsidR="00000000" w:rsidRPr="00000000">
        <w:rPr>
          <w:b w:val="1"/>
          <w:color w:val="26282f"/>
          <w:rtl w:val="0"/>
        </w:rPr>
        <w:t xml:space="preserve"> МЧС России</w:t>
        <w:br w:type="textWrapping"/>
        <w:t xml:space="preserve">от 25.10.2017 г. N 467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/>
      </w:pPr>
      <w:r w:rsidDel="00000000" w:rsidR="00000000" w:rsidRPr="00000000">
        <w:rPr>
          <w:rtl w:val="0"/>
        </w:rPr>
        <w:t xml:space="preserve">Положение</w:t>
        <w:br w:type="textWrapping"/>
        <w:t xml:space="preserve">о пожарно-спасательных гарнизонах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016">
      <w:pPr>
        <w:pStyle w:val="Heading1"/>
        <w:rPr/>
      </w:pPr>
      <w:r w:rsidDel="00000000" w:rsidR="00000000" w:rsidRPr="00000000">
        <w:rPr>
          <w:rtl w:val="0"/>
        </w:rPr>
        <w:t xml:space="preserve">I. Общие положения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 Положение о пожарно-спасательных гарнизонах (далее - Положение) определяет: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порядок организации деятельности пожарно-спасательных гарнизонов, в том числе организации и осуществления гарнизонной службы, полномочия начальников и должностных лиц пожарно-спасательных гарнизонов по выполнению задач гарнизонной службы;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порядок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работ.</w:t>
      </w:r>
    </w:p>
    <w:bookmarkStart w:colFirst="0" w:colLast="0" w:name="2s8eyo1" w:id="9"/>
    <w:bookmarkEnd w:id="9"/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2. Органы управления, органы государственного пожарного надзора (далее - ГПН), подразделения пожарной охраны, аварийно-спасательные и поисково-спасательные формирования, спасательные воинские формирования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военизированные горноспасательные части, находящиеся в ведении МЧС России, другие организации и учреждения независимо от их ведомственной принадлежности, организационно-правовых форм, в том числе входящие в состав территориальных и функциональных подсистем единой государственной системы предупреждения и ликвидации чрезвычайных ситуаций</w:t>
      </w:r>
      <w:hyperlink w:anchor="17dp8vu">
        <w:r w:rsidDel="00000000" w:rsidR="00000000" w:rsidRPr="00000000">
          <w:rPr>
            <w:b w:val="0"/>
            <w:color w:val="106bbe"/>
            <w:vertAlign w:val="superscript"/>
            <w:rtl w:val="0"/>
          </w:rPr>
          <w:t xml:space="preserve">1</w:t>
        </w:r>
      </w:hyperlink>
      <w:r w:rsidDel="00000000" w:rsidR="00000000" w:rsidRPr="00000000">
        <w:rPr>
          <w:rtl w:val="0"/>
        </w:rPr>
        <w:t xml:space="preserve"> (далее - РСЧС), к функциям которых отнесены профилактика и тушение пожаров, а также проведение аварийно-спасательных работ (далее - подразделения гарнизона), расположенные постоянно или временно на территории с установленными административными границами либо в одном населенном пункте или в нескольких близлежащих населенных пунктах, объединяются в гарнизоны (далее - гарнизоны).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bookmarkStart w:colFirst="0" w:colLast="0" w:name="17dp8vu" w:id="10"/>
    <w:bookmarkEnd w:id="10"/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b w:val="0"/>
            <w:color w:val="106bbe"/>
            <w:rtl w:val="0"/>
          </w:rPr>
          <w:t xml:space="preserve">Постановление</w:t>
        </w:r>
      </w:hyperlink>
      <w:r w:rsidDel="00000000" w:rsidR="00000000" w:rsidRPr="00000000">
        <w:rPr>
          <w:rtl w:val="0"/>
        </w:rPr>
        <w:t xml:space="preserve"> Правительства Российской Федерации от 30 декабря 2003 г. N 794 "О единой государственной системе предупреждения и ликвидации чрезвычайных ситуаций" (Собрание законодательства Российской Федерации, 2004, N 2, ст. 121; 2005, N 23, ст. 2269; 2006, N 41, ст. 4256; 2008, N 47, ст. 5481; 2009, N 12, ст. 1429; N 29, ст. 3688; 2010, N 37, ст. 4675; N 38, ст. 4825; 2011, N 7, ст. 979, ст. 981; N 14, ст. 1950; 2012, N 17, ст. 2009; N 37, ст. 5002; N 44, ст. 6026; N 46, ст. 6339; 2013, N 24, ст. 2999; N 30, ст. 4114; 2015, N 16, ст. 2389; 2016, N 43, ст. 6042; N 49, ст. 6929; 2017, N 6, ст. 928, N 21, ст. 3024).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 w14:paraId="00000021">
      <w:pPr>
        <w:pStyle w:val="Heading1"/>
        <w:rPr/>
      </w:pPr>
      <w:r w:rsidDel="00000000" w:rsidR="00000000" w:rsidRPr="00000000">
        <w:rPr>
          <w:rtl w:val="0"/>
        </w:rPr>
        <w:t xml:space="preserve">II. Порядок организации деятельности пожарно-спасательных гарнизонов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bookmarkStart w:colFirst="0" w:colLast="0" w:name="26in1rg" w:id="12"/>
    <w:bookmarkEnd w:id="12"/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3. Гарнизоны подразделяются на территориальные и местные. Местные гарнизоны входят в состав территориального гарнизона.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В территориальный гарнизон объединяются подразделения, расположенные на территории одного субъекта Российской Федерации.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В местные гарнизоны объединяются подразделения, расположенные на территориях городского или сельского поселения, одного или нескольких граничащих между собой муниципальных районов, городских округов и внутригородских территорий городов федерального значения (далее - муниципальное образование).</w:t>
      </w:r>
    </w:p>
    <w:bookmarkStart w:colFirst="0" w:colLast="0" w:name="lnxbz9" w:id="13"/>
    <w:bookmarkEnd w:id="13"/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4. Границами гарнизонов являются: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территориального гарнизона - границы субъекта Российской Федерации;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местного гарнизона - границы одного или нескольких граничащих между собой муниципальных образований.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В муниципальных образованиях, расположенных в границах местных гарнизонов, функции по профилактике и тушению пожаров, проведению аварийно-спасательных работ и других неотложных работ, в том числе при ликвидации последствий чрезвычайных ситуаций (далее - проведение АСР), возложенные на подразделения гарнизона, могут выполняться подразделениями корпуса сил добровольной пожарно-спасательной службы, включающими в себя силы и средства Государственной противопожарной службы (далее - ГПС), муниципальной пожарной охраны и добровольной пожарной охраны, организационно-методическое руководство которыми осуществляется начальником местного гарнизона.</w:t>
      </w:r>
    </w:p>
    <w:bookmarkStart w:colFirst="0" w:colLast="0" w:name="35nkun2" w:id="14"/>
    <w:bookmarkEnd w:id="14"/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5. Информационное обеспечение деятельности гарнизонов осуществляется соответствующими центрами управления в кризисных ситуациях</w:t>
      </w:r>
      <w:hyperlink w:anchor="1ksv4uv">
        <w:r w:rsidDel="00000000" w:rsidR="00000000" w:rsidRPr="00000000">
          <w:rPr>
            <w:b w:val="0"/>
            <w:color w:val="106bbe"/>
            <w:vertAlign w:val="superscript"/>
            <w:rtl w:val="0"/>
          </w:rPr>
          <w:t xml:space="preserve">1</w:t>
        </w:r>
      </w:hyperlink>
      <w:r w:rsidDel="00000000" w:rsidR="00000000" w:rsidRPr="00000000">
        <w:rPr>
          <w:rtl w:val="0"/>
        </w:rPr>
        <w:t xml:space="preserve"> (далее - ЦУКС).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bookmarkStart w:colFirst="0" w:colLast="0" w:name="1ksv4uv" w:id="15"/>
    <w:bookmarkEnd w:id="15"/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</w:t>
      </w:r>
      <w:hyperlink r:id="rId14">
        <w:r w:rsidDel="00000000" w:rsidR="00000000" w:rsidRPr="00000000">
          <w:rPr>
            <w:b w:val="0"/>
            <w:color w:val="106bbe"/>
            <w:rtl w:val="0"/>
          </w:rPr>
          <w:t xml:space="preserve">Часть 5 статьи 22</w:t>
        </w:r>
      </w:hyperlink>
      <w:r w:rsidDel="00000000" w:rsidR="00000000" w:rsidRPr="00000000">
        <w:rPr>
          <w:rtl w:val="0"/>
        </w:rPr>
        <w:t xml:space="preserve"> Федерального закона от 21 декабря 1994 г. N 69-ФЗ "О пожарной безопасности".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bookmarkStart w:colFirst="0" w:colLast="0" w:name="44sinio" w:id="16"/>
    <w:bookmarkEnd w:id="16"/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6. К силам и средствам гарнизона относятся:</w:t>
      </w:r>
    </w:p>
    <w:bookmarkStart w:colFirst="0" w:colLast="0" w:name="2jxsxqh" w:id="17"/>
    <w:bookmarkEnd w:id="17"/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а) должностные лица гарнизона и личный состав подразделений гарнизона;</w:t>
      </w:r>
    </w:p>
    <w:bookmarkStart w:colFirst="0" w:colLast="0" w:name="z337ya" w:id="18"/>
    <w:bookmarkEnd w:id="18"/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б) пожарная техника, находящаяся на вооружении подразделений гарнизона: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мобильные средства пожаротушения (пожарные (пожарно-спасательные автомобили (далее - ПА), пожарные самолеты, вертолеты, пожарные поезда, пожарные суда, приспособленные технические средства (тягачи, прицепы и трактора), пожарные мотопомпы);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первичные средства пожаротушения (переносные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возгорания, генераторные огнетушители аэрозольные переносные);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пожарное оборудование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средства индивидуальной защиты людей при пожаре (средства индивидуальной защиты органов дыхания и зрения (далее - СИЗОД) и средства индивидуальной защиты пожарных) и средства спасения людей при пожаре (индивидуальные и коллективные);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пожарный инструмент (механизированный и немеханизированный);</w:t>
      </w:r>
    </w:p>
    <w:bookmarkStart w:colFirst="0" w:colLast="0" w:name="3j2qqm3" w:id="19"/>
    <w:bookmarkEnd w:id="19"/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в) вспомогательная техника, находящаяся на вооружении подразделений гарнизона;</w:t>
      </w:r>
    </w:p>
    <w:bookmarkStart w:colFirst="0" w:colLast="0" w:name="1y810tw" w:id="20"/>
    <w:bookmarkEnd w:id="20"/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г) аварийно-спасательная техника (аварийно-спасательные автомобили, мотоциклы, мотовездеходы, беспилотные летательные аппараты, робототехнические комплексы, плавательные средства), находящаяся на вооружении подразделений гарнизона;</w:t>
      </w:r>
    </w:p>
    <w:bookmarkStart w:colFirst="0" w:colLast="0" w:name="4i7ojhp" w:id="21"/>
    <w:bookmarkEnd w:id="21"/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д) огнетушащие вещества, имеющиеся в подразделениях гарнизона;</w:t>
      </w:r>
    </w:p>
    <w:bookmarkStart w:colFirst="0" w:colLast="0" w:name="2xcytpi" w:id="22"/>
    <w:bookmarkEnd w:id="22"/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е) инструменты и оборудование для оказания первой помощи пострадавшим, находящиеся на вооружении подразделений гарнизона;</w:t>
      </w:r>
    </w:p>
    <w:bookmarkStart w:colFirst="0" w:colLast="0" w:name="1ci93xb" w:id="23"/>
    <w:bookmarkEnd w:id="23"/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ж) специальные системы и средства связи и управления действиями по тушению пожаров и ликвидации ЧС;</w:t>
      </w:r>
    </w:p>
    <w:bookmarkStart w:colFirst="0" w:colLast="0" w:name="3whwml4" w:id="24"/>
    <w:bookmarkEnd w:id="24"/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з) другое имущество, оборудование и инструменты применительно к конкретному виду ЧС, находящиеся на вооружении подразделений гарнизона.</w:t>
      </w:r>
    </w:p>
    <w:bookmarkStart w:colFirst="0" w:colLast="0" w:name="2bn6wsx" w:id="25"/>
    <w:bookmarkEnd w:id="25"/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7. В каждом гарнизоне организуются гарнизонная и караульная службы.</w:t>
      </w:r>
    </w:p>
    <w:bookmarkStart w:colFirst="0" w:colLast="0" w:name="qsh70q" w:id="26"/>
    <w:bookmarkEnd w:id="26"/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8. Гарнизонная служба создается для организации управления и координации деятельности подразделений гарнизона, обеспечения постоянной готовности сил и средств гарнизона к тушению пожаров и проведению АСР, обеспечения взаимодействия со службами жизнеобеспечения населенных пунктов и организаций, расположенных в границах гарнизона (далее - службы жизнеобеспечения), организации связи между подразделениями гарнизона и службами жизнеобеспечения, единого квалифицированного руководства силами и средствами гарнизона в повседневной деятельности и при тушении пожаров, проведении АСР.</w:t>
      </w:r>
    </w:p>
    <w:bookmarkStart w:colFirst="0" w:colLast="0" w:name="3as4poj" w:id="27"/>
    <w:bookmarkEnd w:id="27"/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9. Задачами гарнизонной службы являются: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создание условий для эффективного применения сил и средств гарнизона при тушении пожаров и проведении АСР;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создание единой системы управления силами и средствами гарнизона;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организация взаимодействия со службами жизнеобеспечения;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организация применения сил и средств гарнизона для тушения пожаров и проведения АСР;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обеспечение руководства силами и средствами гарнизона в повседневной деятельности и при тушении пожаров, проведении АСР;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контроль готовности подразделений гарнизона к тушению пожаров и проведению АСР, проведение проверок организации караульной службы в подразделениях гарнизона;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организация совместной подготовки подразделений, организации связи и взаимодействия со службами жизнеобеспечения;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организация и проведение совместных мероприятий с подразделениями гарнизона;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обеспечение подготовки личного состава подразделений гарнизона, должностных лиц гарнизона, путем проведения пожарно-тактических учений и занятий, командно-штабных учений (далее соответственно - ПТУ, ПТЗ, КШУ), соревнований, сборов, семинаров и иных мероприятий;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разработка и осуществление мероприятий по привлечению личного состава, свободного от несения службы (работы), к тушению пожаров и проведению АСР;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изучение и разбор крупных пожаров, а также контроль за подготовкой их описаний, разработка мероприятий, направленных на устранение причин и условий, способствующих возникновению и развитию пожаров;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осуществление учета и контроля сил и средств гарнизона.</w:t>
      </w:r>
    </w:p>
    <w:bookmarkStart w:colFirst="0" w:colLast="0" w:name="1pxezwc" w:id="28"/>
    <w:bookmarkEnd w:id="28"/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10. Караульная служба предназначена для обеспечения готовности личного состава, мобильных средств пожаротушения, пожарного оборудования и аварийно-спасательного инструмента, снаряжения, средств связи и огнетушащих веществ подразделений гарнизона к действиям по тушению пожаров и проведению АСР, профессиональной подготовки личного состава подразделений гарнизона. Задачи и функции караульной службы определяются </w:t>
      </w:r>
      <w:hyperlink r:id="rId15">
        <w:r w:rsidDel="00000000" w:rsidR="00000000" w:rsidRPr="00000000">
          <w:rPr>
            <w:b w:val="0"/>
            <w:color w:val="106bbe"/>
            <w:rtl w:val="0"/>
          </w:rPr>
          <w:t xml:space="preserve">Уставом</w:t>
        </w:r>
      </w:hyperlink>
      <w:r w:rsidDel="00000000" w:rsidR="00000000" w:rsidRPr="00000000">
        <w:rPr>
          <w:rtl w:val="0"/>
        </w:rPr>
        <w:t xml:space="preserve"> подразделений пожарной охраны, утверждаемым МЧС России</w:t>
      </w:r>
      <w:hyperlink w:anchor="49x2ik5">
        <w:r w:rsidDel="00000000" w:rsidR="00000000" w:rsidRPr="00000000">
          <w:rPr>
            <w:b w:val="0"/>
            <w:color w:val="106bbe"/>
            <w:vertAlign w:val="superscript"/>
            <w:rtl w:val="0"/>
          </w:rPr>
          <w:t xml:space="preserve">1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bookmarkStart w:colFirst="0" w:colLast="0" w:name="49x2ik5" w:id="29"/>
    <w:bookmarkEnd w:id="29"/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</w:t>
      </w:r>
      <w:hyperlink r:id="rId16">
        <w:r w:rsidDel="00000000" w:rsidR="00000000" w:rsidRPr="00000000">
          <w:rPr>
            <w:b w:val="0"/>
            <w:color w:val="106bbe"/>
            <w:vertAlign w:val="subscript"/>
            <w:rtl w:val="0"/>
          </w:rPr>
          <w:t xml:space="preserve">Подпункт 2 пункта 8</w:t>
        </w:r>
      </w:hyperlink>
      <w:r w:rsidDel="00000000" w:rsidR="00000000" w:rsidRPr="00000000">
        <w:rPr>
          <w:vertAlign w:val="subscript"/>
          <w:rtl w:val="0"/>
        </w:rP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</w:t>
      </w:r>
      <w:hyperlink r:id="rId17">
        <w:r w:rsidDel="00000000" w:rsidR="00000000" w:rsidRPr="00000000">
          <w:rPr>
            <w:b w:val="0"/>
            <w:color w:val="106bbe"/>
            <w:vertAlign w:val="subscript"/>
            <w:rtl w:val="0"/>
          </w:rPr>
          <w:t xml:space="preserve">Указом</w:t>
        </w:r>
      </w:hyperlink>
      <w:r w:rsidDel="00000000" w:rsidR="00000000" w:rsidRPr="00000000">
        <w:rPr>
          <w:vertAlign w:val="subscript"/>
          <w:rtl w:val="0"/>
        </w:rPr>
        <w:t xml:space="preserve"> Президента Российской Федерации от 11 июля 2004 г. N 868.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bookmarkStart w:colFirst="0" w:colLast="0" w:name="2p2csry" w:id="30"/>
    <w:bookmarkEnd w:id="30"/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11. Для обеспечения выполнения задач гарнизонной службы в гарнизоне создается нештатный орган управления гарнизоном (далее - Управление гарнизона) и назначаются следующие нештатные должностные лица гарнизона: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начальник гарнизона;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заместитель (заместители) начальника гарнизона (по оперативному реагированию, по взаимодействию со службами жизнеобеспечения, по тыловому обеспечению, по проведению профилактических мероприятий);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оперативный дежурный гарнизона;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диспетчер гарнизона;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начальники нештатных служб гарнизона (оперативного реагирования, газодымозащитной, технической, связи, профилактики пожаров).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В случае создания местного гарнизона на территории нескольких муниципальных образований, в целях координации подразделений гарнизона, находящихся на удалении, при необходимости может назначаться отдельный заместитель начальника гарнизона из числа должностных лиц указанных подразделений.</w:t>
      </w:r>
    </w:p>
    <w:bookmarkStart w:colFirst="0" w:colLast="0" w:name="147n2zr" w:id="31"/>
    <w:bookmarkEnd w:id="31"/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12. В Управление гарнизона могут включаться представители администрации субъекта Российской Федерации, муниципальных образований, служб жизнеобеспечения и подразделений, входящих в состав гарнизона.</w:t>
      </w:r>
    </w:p>
    <w:bookmarkStart w:colFirst="0" w:colLast="0" w:name="3o7alnk" w:id="32"/>
    <w:bookmarkEnd w:id="32"/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13. Порядок создания Управления гарнизона, перечень должностных лиц гарнизона и их обязанности определяются приказом начальника территориального органа МЧС России - 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(далее - ГУ МЧС России).</w:t>
      </w:r>
    </w:p>
    <w:bookmarkStart w:colFirst="0" w:colLast="0" w:name="23ckvvd" w:id="33"/>
    <w:bookmarkEnd w:id="33"/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14. В целях организации и проведения совместных мероприятий подразделений гарнизона начальником гарнизона ежегодно разрабатывается и утверждается План гарнизонных мероприятий (</w:t>
      </w:r>
      <w:hyperlink w:anchor="4kx3h1s">
        <w:r w:rsidDel="00000000" w:rsidR="00000000" w:rsidRPr="00000000">
          <w:rPr>
            <w:b w:val="0"/>
            <w:color w:val="106bbe"/>
            <w:rtl w:val="0"/>
          </w:rPr>
          <w:t xml:space="preserve">приложение N 1</w:t>
        </w:r>
      </w:hyperlink>
      <w:r w:rsidDel="00000000" w:rsidR="00000000" w:rsidRPr="00000000">
        <w:rPr>
          <w:rtl w:val="0"/>
        </w:rPr>
        <w:t xml:space="preserve"> к настоящему Положению).</w:t>
      </w:r>
    </w:p>
    <w:bookmarkStart w:colFirst="0" w:colLast="0" w:name="ihv636" w:id="34"/>
    <w:bookmarkEnd w:id="34"/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15. Начальниками гарнизонов по должности являются: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территориального гарнизона - начальник ГУ МЧС России;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местного гарнизона - начальник пожарно-спасательного подразделения федеральной противопожарной службы (далее - ФПС), дислоцированного на территории муниципального образования, а при отсутствии пожарно-спасательного подразделения ФПС - сотрудник органа ГПН, допущенный в установленном порядке к руководству тушением пожаров</w:t>
      </w:r>
      <w:hyperlink w:anchor="32hioqz">
        <w:r w:rsidDel="00000000" w:rsidR="00000000" w:rsidRPr="00000000">
          <w:rPr>
            <w:b w:val="0"/>
            <w:color w:val="106bbe"/>
            <w:vertAlign w:val="superscript"/>
            <w:rtl w:val="0"/>
          </w:rPr>
          <w:t xml:space="preserve">1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bookmarkStart w:colFirst="0" w:colLast="0" w:name="32hioqz" w:id="35"/>
    <w:bookmarkEnd w:id="35"/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</w:t>
      </w:r>
      <w:hyperlink r:id="rId18">
        <w:r w:rsidDel="00000000" w:rsidR="00000000" w:rsidRPr="00000000">
          <w:rPr>
            <w:b w:val="0"/>
            <w:color w:val="106bbe"/>
            <w:rtl w:val="0"/>
          </w:rPr>
          <w:t xml:space="preserve">Часть 6 статьи 22.2</w:t>
        </w:r>
      </w:hyperlink>
      <w:r w:rsidDel="00000000" w:rsidR="00000000" w:rsidRPr="00000000">
        <w:rPr>
          <w:rtl w:val="0"/>
        </w:rPr>
        <w:t xml:space="preserve"> Федерального закона от 21.12.1994 N 69-ФЗ "О пожарной безопасности".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bookmarkStart w:colFirst="0" w:colLast="0" w:name="1hmsyys" w:id="36"/>
    <w:bookmarkEnd w:id="36"/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16. Начальник гарнизона обязан: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осуществлять руководство подразделениями гарнизона самостоятельно или через Управление гарнизона;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осуществлять руководство должностными лицами гарнизона;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осуществлять организацию и контроль несения гарнизонной и караульной служб;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определять должностных лиц гарнизона, разрабатывать их должностные инструкции (должностные регламенты);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определять порядок руководства тушением пожаров и ликвидацией чрезвычайных ситуаций (далее - ЧС) в гарнизоне;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определять порядок выезда должностных лиц гарнизона на тушение пожаров и проведение АСР;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осуществлять организацию контроля за своевременностью прохождения аттестации на право руководства тушением пожаров и ликвидацией ЧС должностными лицами гарнизона и руководящим составом подразделений гарнизона;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знать оперативную обстановку на территории гарнизона;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руководить нештатными службами гарнизона;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осуществлять организацию пожарно-тактической подготовки в гарнизоне;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осуществлять организацию работы аэромобильной группировки ГУ МЧС России (далее - АМГ) и опорных пунктов по тушению крупных пожаров и проведению АСР (далее - ОП), расположенных на территории гарнизона;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определять порядок привлечения сил и средств гарнизона для тушения пожаров и проведения АСР;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осуществлять контроль за соблюдением правил охраны труда личным составом подразделений гарнизона и должностными лицами гарнизона;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разрабатывать и утверждать </w:t>
      </w:r>
      <w:hyperlink w:anchor="4kx3h1s">
        <w:r w:rsidDel="00000000" w:rsidR="00000000" w:rsidRPr="00000000">
          <w:rPr>
            <w:b w:val="0"/>
            <w:color w:val="106bbe"/>
            <w:rtl w:val="0"/>
          </w:rPr>
          <w:t xml:space="preserve">План</w:t>
        </w:r>
      </w:hyperlink>
      <w:r w:rsidDel="00000000" w:rsidR="00000000" w:rsidRPr="00000000">
        <w:rPr>
          <w:rtl w:val="0"/>
        </w:rPr>
        <w:t xml:space="preserve"> гарнизонных мероприятий;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отдавать распоряжения по вопросам оперативно-служебной деятельности, обязательные для исполнения руководством подразделений гарнизона и должностными лицами гарнизона;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разрабатывать график дежурства должностных лиц подразделений ГПС в качестве оперативного дежурного гарнизона (при отсутствии в подразделениях ГПС гарнизона штатной должности оперативного дежурного);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оказывать содействие дружинам юных пожарных, добровольным пожарным и социально ориентированным некоммерческим организациям, осуществляющим деятельность в области защиты населения и территорий от ЧС, обеспечения пожарной безопасности и безопасности людей на водных объектах на территории гарнизона;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выезжать на тушение пожаров и проведение АСР в качестве руководителя тушения пожаров (руководителя ликвидацией ЧС) (далее соответственно - РТП, РЛЧС);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оказывать содействие развитию в подразделениях гарнизона пожарно-спасательного спорта.</w:t>
      </w:r>
    </w:p>
    <w:bookmarkStart w:colFirst="0" w:colLast="0" w:name="41mghml" w:id="37"/>
    <w:bookmarkEnd w:id="37"/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17. Начальник гарнизона вправе: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обращаться в органы государственной власти субъектов Российской Федерации и органы местного самоуправления (далее - органы власти), в границах которых создан гарнизон, по вопросам, связанным с организацией и осуществлением гарнизонной службы, организацией и осуществлением тушения пожаров и проведения АСР;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проверять готовность подразделений гарнизона к тушению пожаров и проведению АСР;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осуществлять временную передислокацию подразделений гарнизона при крупных пожарах (ЧС), введении особого противопожарного режима;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изменять состав техники, находящейся в боевом расчете подразделений гарнизона, за счет имеющейся в гарнизоне резервной техники с обязательным информированием учредителей (руководителей) подразделений гарнизона и диспетчера гарнизона;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осуществлять организацию проведения ПТУ, ПТЗ, КШУ, соревнований, сборов, семинаров и других общегарнизонных мероприятий;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ходатайствовать перед руководителями (учредителями) подразделений гарнизона о применении мер поощрения и наложении дисциплинарных взысканий в отношении личного состава подразделений гарнизона.</w:t>
      </w:r>
    </w:p>
    <w:bookmarkStart w:colFirst="0" w:colLast="0" w:name="2grqrue" w:id="38"/>
    <w:bookmarkEnd w:id="38"/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18. Заместителями начальников гарнизонов являются: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территориального гарнизона - заместители начальника ГУ МЧС России по направлениям деятельности, руководители структурных подразделений ГУ МЧС России по направлениям деятельности, начальник (заместители начальника) противопожарной службы субъекта Российской Федерации, допущенные к руководству тушением пожаров и ликвидацией ЧС;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местного гарнизона - начальники (заместители начальников) подразделений ГПС, допущенные к руководству тушением пожаров и ликвидацией ЧС.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Заместители начальника гарнизона подчиняются начальнику гарнизона и выполняют обязанности в соответствии с должностными инструкциями (должностными регламентами) с учетом своей специализации.</w:t>
      </w:r>
    </w:p>
    <w:bookmarkStart w:colFirst="0" w:colLast="0" w:name="vx1227" w:id="39"/>
    <w:bookmarkEnd w:id="39"/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19. В целях обеспечения постоянной готовности сил и средств гарнизона, управления ими при тушении пожаров и проведении АСР назначается оперативный дежурный гарнизона.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В оперативном отношении оперативный дежурный гарнизона подчиняется начальнику гарнизона.</w:t>
      </w:r>
    </w:p>
    <w:bookmarkStart w:colFirst="0" w:colLast="0" w:name="3fwokq0" w:id="40"/>
    <w:bookmarkEnd w:id="40"/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20. Оперативным дежурным гарнизона является: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должностное лицо, замещающее штатную должность оперативного дежурного в подразделении ГПС;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должностное лицо подразделения ГПС, прошедшее аттестацию на право руководства тушением пожаров и ликвидацией ЧС (за исключением начальника караула, находящегося на суточном дежурстве), назначаемое на дежурные сутки в соответствии с утверждаемым начальником гарнизона графиком - при отсутствии в подразделении ГПС гарнизона штатной должности оперативного дежурного.</w:t>
      </w:r>
    </w:p>
    <w:bookmarkStart w:colFirst="0" w:colLast="0" w:name="1v1yuxt" w:id="41"/>
    <w:bookmarkEnd w:id="41"/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21. Оперативный дежурный гарнизона обязан: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знать уровень подготовки руководителей подразделений гарнизона и их заместителей, начальников караулов к тушению пожаров и проведению АСР;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проходить аттестацию на право руководства тушением пожаров и ликвидацией ЧС и при прибытии к месту пожара (ЧС) осуществлять руководство тушением пожара и ликвидацией ЧС;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знать перечень и место расположения наиболее важных, взрывопожароопасных организаций, их пожарную опасность, состояние средств связи, наличие сил и средств в гарнизоне, тактико-технические характеристики техники, имеющейся на вооружении подразделений гарнизона;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руководить в период дежурства нештатной службой оперативного реагирования гарнизона;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осуществлять контроль несения гарнизонной и караульной служб в соответствии с требованиями нормативных правовых актов в области организации деятельности пожарной охраны, других нормативных правовых актов МЧС России, а также выполнение указаний начальника гарнизона, в том числе при проведении выездных проверок подразделений гарнизона;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выезжать на тушение пожаров и проведение АСР в качестве РТП (РЛЧС);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знать оперативную обстановку в гарнизоне, контролировать устранение выявленных недостатков в подразделениях гарнизона, в том числе с выездом в подразделения гарнизона;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обеспечивать подготовку и проведение гарнизонных мероприятий, лично участвовать в их проведении;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осуществлять организацию в пределах компетенции и лично проводить ПТУ, ПТЗ, КШУ, контролировать организацию и проведение ПТЗ и занятий по подготовке в подразделениях гарнизона;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осуществлять взаимодействие со службами жизнеобеспечения;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контролировать своевременную постановку в боевой расчет техники, в том числе вернувшейся в место постоянной дислокации после тушения пожаров и проведения АСР, рассматривать обоснованность вывода техники из боевого расчета и принимать соответствующие решения;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осуществлять организацию подготовки и разработки документов гарнизона;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контролировать работу диспетчеров гарнизона, подразделений гарнизона;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запрашивать и получать информацию о состоянии оперативной обстановки в гарнизоне, знакомиться с распорядительной и иной документацией по вопросам организации гарнизонной службы.</w:t>
      </w:r>
    </w:p>
    <w:bookmarkStart w:colFirst="0" w:colLast="0" w:name="4f1mdlm" w:id="42"/>
    <w:bookmarkEnd w:id="42"/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22. Оперативный дежурный гарнизона вправе: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проверять несение гарнизонной и караульной служб и проведение занятий по профессиональной подготовке в подразделениях гарнизона;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отдавать в период дежурства начальникам караулов подразделений гарнизона и должностным лицам нештатных служб гарнизона обязательные для исполнения распоряжения по вопросам гарнизонной и караульной служб, в том числе по временной передислокации техники, с последующим уведомлением об этом начальника гарнизона;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вносить предложения непосредственному руководителю (учредителю) подразделения гарнизона по отстранению личного состава от исполнения обязанностей в случае нарушения правил охраны труда, дисциплины при тушении пожаров и проведении АСР, на ПТУ, ПТЗ, КШУ;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ходатайствовать перед начальником гарнизона о применении мер поощрения и наложении дисциплинарных взысканий в отношении личного состава подразделений гарнизона.</w:t>
      </w:r>
    </w:p>
    <w:bookmarkStart w:colFirst="0" w:colLast="0" w:name="2u6wntf" w:id="43"/>
    <w:bookmarkEnd w:id="43"/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23. Диспетчером гарнизона назначается должностное лицо подразделения гарнизона, на которое возложены функции по приему и обработке сообщений о пожаре (ЧС).</w:t>
      </w:r>
    </w:p>
    <w:bookmarkStart w:colFirst="0" w:colLast="0" w:name="19c6y18" w:id="44"/>
    <w:bookmarkEnd w:id="44"/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24. Диспетчер гарнизона назначается в целях учета сил и средств гарнизона, приема и обработки сообщений о пожарах (ЧС), своевременной высылки подразделений гарнизона для тушения пожаров и проведения АСР, поддержания связи с подразделениями гарнизона в местах их постоянной дислокации и при их следовании к месту пожара (ЧС), со службами жизнеобеспечения и наиболее важными взрывопожароопасными организациями, приема и передачи информации с места пожара (ЧС).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В оперативном отношении диспетчер гарнизона подчиняется оперативному дежурному гарнизона.</w:t>
      </w:r>
    </w:p>
    <w:bookmarkStart w:colFirst="0" w:colLast="0" w:name="3tbugp1" w:id="45"/>
    <w:bookmarkEnd w:id="45"/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25. Диспетчер гарнизона при осуществлении своей деятельности обязан: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знать оперативную обстановку в гарнизоне, места дислокации и районы (подрайоны) выезда подразделений гарнизона, в том числе входящих в состав АМГ и ОП, перечень организаций, на которые по первому сообщению о пожаре (ЧС) подразделения гарнизона высылаются по повышенному номеру (рангу) пожара, список улиц, организаций, населенных пунктов и участков территории, не обеспеченных источниками наружного противопожарного водоснабжения (далее - безводные участки);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осуществлять прием и обработку поступивших сообщений по телефонным линиям связи </w:t>
      </w:r>
      <w:r w:rsidDel="00000000" w:rsidR="00000000" w:rsidRPr="00000000">
        <w:rPr>
          <w:b w:val="1"/>
          <w:color w:val="ff0000"/>
          <w:rtl w:val="0"/>
        </w:rPr>
        <w:t xml:space="preserve">или другими способами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направлять к месту вызова силы и средства подразделений гарнизона в соответствии с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расписанием</w:t>
        </w:r>
      </w:hyperlink>
      <w:r w:rsidDel="00000000" w:rsidR="00000000" w:rsidRPr="00000000">
        <w:rPr>
          <w:rtl w:val="0"/>
        </w:rPr>
        <w:t xml:space="preserve"> выезда подразделений местного гарнизона для тушения пожаров и проведения АСР;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обеспечивать передислокацию сил и средств гарнизона в рамках своей компетенции по согласованию с оперативным дежурным и начальником гарнизона;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обобщать сведения о силах и средствах гарнизона и представлять на утверждение начальнику гарнизона строевую записку гарнизона (</w:t>
      </w:r>
      <w:hyperlink w:anchor="2eclud0">
        <w:r w:rsidDel="00000000" w:rsidR="00000000" w:rsidRPr="00000000">
          <w:rPr>
            <w:b w:val="0"/>
            <w:color w:val="106bbe"/>
            <w:rtl w:val="0"/>
          </w:rPr>
          <w:t xml:space="preserve">приложение N 2</w:t>
        </w:r>
      </w:hyperlink>
      <w:r w:rsidDel="00000000" w:rsidR="00000000" w:rsidRPr="00000000">
        <w:rPr>
          <w:rtl w:val="0"/>
        </w:rPr>
        <w:t xml:space="preserve"> к настоящему Положению);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осуществлять прием и передачу информации с места пожара (ЧС);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выяснять с помощью справочной документации, а также через службы жизнеобеспечения, оперативно-тактические особенности организаций, уровень загазованности, радиационную обстановку, предполагаемые изменения метеоусловий и при получении сведений немедленно докладывать их РТП (РЛЧС);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задействовать схему оповещения личного состава при объявлении начальником гарнизона сбора личного состава гарнизона для тушения пожаров и проведения АСР;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поддерживать связь с подразделениями гарнизона в местах их дислокации, при следовании к месту пожара (ЧС), на месте пожара (ЧС), а также со службами жизнеобеспечения и наиболее важными пожаровзрывоопасными организациями;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проверять наличие связи с подразделениями гарнизона и службами жизнеобеспечения не реже двух раз в сутки;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докладывать оперативному дежурному информацию об изменении оперативной обстановки на месте пожара (ЧС);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обеспечивать доведение до подразделений гарнизона информации, распоряжений начальника гарнизона, оперативного дежурного гарнизона и других должностных лиц гарнизона;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осуществлять ведение служебной документации диспетчера гарнизона;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осуществлять учет выездов подразделений гарнизона из мест постоянной дислокации;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осуществлять контроль за ведением радиообмена между подразделениями гарнизона;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соблюдать меры безопасности при работе с закрепленными средствами связи.</w:t>
      </w:r>
    </w:p>
    <w:bookmarkStart w:colFirst="0" w:colLast="0" w:name="28h4qwu" w:id="46"/>
    <w:bookmarkEnd w:id="46"/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26. Диспетчер гарнизона вправе: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запрашивать у подразделений гарнизона информацию о силах и средствах, находящихся в боевом расчете и резерве подразделений гарнизона;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запрещать (после согласования с оперативным дежурным гарнизона или начальником гарнизона) выезд подразделений на ПТУ, ПТЗ, КШУ при недостаточности в районе выезда подразделения сил и средств, в том числе в результате их нахождения на месте пожара (ЧС);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требовать от личного состава подразделений гарнизона устранения выявленных должностными лицами гарнизона нарушений, осложняющих оперативную обстановку в гарнизоне;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повышать номер (ранг) пожара до прибытия первых подразделений гарнизона к месту пожара (ЧС), при поступлении большого количества сообщений о пожаре (ЧС), а также с учетом складывающейся обстановки на месте пожара (ЧС);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уменьшать номер (ранг) пожара до N 1 и количество привлеченных сил и средств до одного отделения на основном ПА при наличии достоверной информации о пожарах (загораниях) небольших площадей и отсутствии распространения огня (по согласованию с оперативным дежурным гарнизона или начальником гарнизона);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вмешиваться в радиообмен между двумя радиостанциями для вызова дополнительных сил и объявления повышенного номера (ранга) пожара.</w:t>
      </w:r>
    </w:p>
    <w:bookmarkStart w:colFirst="0" w:colLast="0" w:name="nmf14n" w:id="47"/>
    <w:bookmarkEnd w:id="47"/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27. Для обеспечения выполнения задач гарнизонной службы в гарнизонах создаются следующие нештатные службы: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оперативного реагирования;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газодымозащитная (далее - ГДЗС);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техническая;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связи;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профилактики;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радиационно-химическая;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охраны труда.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В местных гарнизонах разрешается не создавать нештатную службу связи и радиационно-химическую службу, при этом задачи нештатной службы связи возлагаются на нештатную техническую службу, а задачи радиационно-химической службы - на службу охраны труда.</w:t>
      </w:r>
    </w:p>
    <w:bookmarkStart w:colFirst="0" w:colLast="0" w:name="37m2jsg" w:id="48"/>
    <w:bookmarkEnd w:id="48"/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28. Нештатные службы территориального гарнизона возглавляются должностными лицами ГУ МЧС России, должностными лицами территориальных органов федеральных органов исполнительной власти, органов государственной власти субъектов Российской Федерации, подведомственные подразделения которых входят в состав территориальных и функциональных подсистем РСЧС.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Нештатные службы местного гарнизона возглавляются должностными лицами подразделений ФПС, сотрудниками органов ГПН или подразделений противопожарной службы субъектов Российской Федерации, ответственными за данные направления деятельности.</w:t>
      </w:r>
    </w:p>
    <w:bookmarkStart w:colFirst="0" w:colLast="0" w:name="1mrcu09" w:id="49"/>
    <w:bookmarkEnd w:id="49"/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29. Нештатная служба оперативного реагирования создается для обеспечения руководства гарнизонной службой, контроля состояния боеготовности и осуществления пожарно-тактической подготовки в гарнизоне, проведения общегарнизонных мероприятий, своевременного реагирования на изменение оперативной обстановки в гарнизоне.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В состав нештатной службы оперативного реагирования входят оперативный дежурный гарнизона, диспетчер гарнизона и другие должностные лица службы оперативного обеспечения центрального пункта пожарной связи (далее - ЦППС), а также диспетчеры пунктов связи части гарнизона (далее - ПСЧ).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При отсутствии в подразделениях ГПС гарнизона штатной должности оперативного дежурного нештатная служба оперативного реагирования гарнизона возглавляется заместителем начальника гарнизона по оперативному реагированию.</w:t>
      </w:r>
    </w:p>
    <w:bookmarkStart w:colFirst="0" w:colLast="0" w:name="46r0co2" w:id="50"/>
    <w:bookmarkEnd w:id="50"/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30. Нештатная ГДЗС создается для обеспечения ведения действий по тушению пожаров в непригодной для дыхания среде с использованием СИЗОД, технических и мобильных средств противодымной защиты (ПА дымоудаления, переносные дымососы).</w:t>
      </w:r>
    </w:p>
    <w:bookmarkStart w:colFirst="0" w:colLast="0" w:name="2lwamvv" w:id="51"/>
    <w:bookmarkEnd w:id="51"/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31. В состав нештатной ГДЗС включаются силы и средства подразделений гарнизона, предназначенные для обеспечения функций ГДЗС, в том числе базы и обслуживающие посты ГДЗС, тренировочные комплексы и технические средства для подготовки личного состава.</w:t>
      </w:r>
    </w:p>
    <w:bookmarkStart w:colFirst="0" w:colLast="0" w:name="111kx3o" w:id="52"/>
    <w:bookmarkEnd w:id="52"/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32. Начальником нештатной ГДЗС назначается должностное лицо, находящееся на штатной должности в подразделении ГПС гарнизона, имеющее допуск к работе в непригодной для дыхания среде.</w:t>
      </w:r>
    </w:p>
    <w:bookmarkStart w:colFirst="0" w:colLast="0" w:name="3l18frh" w:id="53"/>
    <w:bookmarkEnd w:id="53"/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33. Начальник ГДЗС при осуществлении своей деятельности обязан: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руководить личным составом, входящим в состав ГДЗС, в период несения им боевого дежурства;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оказывать помощь руководителям подразделений гарнизона в организации деятельности ГДЗС;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контролировать деятельность по оснащению и содержанию баз и обслуживающих постов ГДЗС, тренировочных комплексов ГДЗС, организации эксплуатации и технического обслуживания СИЗОД;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обеспечивать и лично контролировать готовность личного состава подразделений гарнизона к работе в непригодной для дыхания среде с использованием СИЗОД, принимать меры к устранению выявленных недостатков;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осуществлять организацию и контроль за соблюдением требований охраны труда при работе в СИЗОД;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проводить анализ деятельности ГДЗС в гарнизоне;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осуществлять организацию создания и работы комиссий по аттестации и допуску личного состава ГДЗС к использованию СИЗОД;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осуществлять организацию и лично проводить занятия с газодымозащитниками, а также обеспечивать подготовку личного состава ГДЗС;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осуществлять организацию учета сил и средств ГДЗС, принимать меры по улучшению ее технической оснащенности;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участвовать в расследованиях несчастных случаев при работе газодымозащитников в СИЗОД;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разрабатывать графики использования подразделениями гарнизона тренировочных комплексов ГДЗС, обеспечивать контроль за их подготовкой к занятиям, а также за подготовкой руководителей занятий в тренировочных комплексах ГДЗС;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осуществлять организацию разработки, а также самостоятельно разрабатывать документы ГДЗС.</w:t>
      </w:r>
    </w:p>
    <w:bookmarkStart w:colFirst="0" w:colLast="0" w:name="206ipza" w:id="54"/>
    <w:bookmarkEnd w:id="54"/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34. Начальник ГДЗС вправе: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проверять несение гарнизонной и караульной служб в подразделениях гарнизона, входящих в состав ГДЗС;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требовать от должностных лиц подразделений гарнизона исполнения положений </w:t>
      </w:r>
      <w:hyperlink r:id="rId19">
        <w:r w:rsidDel="00000000" w:rsidR="00000000" w:rsidRPr="00000000">
          <w:rPr>
            <w:b w:val="0"/>
            <w:color w:val="106bbe"/>
            <w:rtl w:val="0"/>
          </w:rPr>
          <w:t xml:space="preserve">Боевого устава</w:t>
        </w:r>
      </w:hyperlink>
      <w:r w:rsidDel="00000000" w:rsidR="00000000" w:rsidRPr="00000000">
        <w:rPr>
          <w:rtl w:val="0"/>
        </w:rPr>
        <w:t xml:space="preserve"> подразделений пожарной охраны, определяющего порядок организации тушения пожаров и проведения аварийно-спасательных работ, Устава подразделений пожарной охраны, настоящего Положения, </w:t>
      </w:r>
      <w:hyperlink r:id="rId20">
        <w:r w:rsidDel="00000000" w:rsidR="00000000" w:rsidRPr="00000000">
          <w:rPr>
            <w:b w:val="0"/>
            <w:color w:val="106bbe"/>
            <w:rtl w:val="0"/>
          </w:rPr>
          <w:t xml:space="preserve">Правил</w:t>
        </w:r>
      </w:hyperlink>
      <w:r w:rsidDel="00000000" w:rsidR="00000000" w:rsidRPr="00000000">
        <w:rPr>
          <w:rtl w:val="0"/>
        </w:rPr>
        <w:t xml:space="preserve">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в непригодной для дыхания среде</w:t>
      </w:r>
      <w:hyperlink w:anchor="4k668n3">
        <w:r w:rsidDel="00000000" w:rsidR="00000000" w:rsidRPr="00000000">
          <w:rPr>
            <w:b w:val="0"/>
            <w:color w:val="106bbe"/>
            <w:vertAlign w:val="superscript"/>
            <w:rtl w:val="0"/>
          </w:rPr>
          <w:t xml:space="preserve">1</w:t>
        </w:r>
      </w:hyperlink>
      <w:r w:rsidDel="00000000" w:rsidR="00000000" w:rsidRPr="00000000">
        <w:rPr>
          <w:vertAlign w:val="superscript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bookmarkStart w:colFirst="0" w:colLast="0" w:name="4k668n3" w:id="55"/>
    <w:bookmarkEnd w:id="55"/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</w:t>
      </w:r>
      <w:hyperlink r:id="rId21">
        <w:r w:rsidDel="00000000" w:rsidR="00000000" w:rsidRPr="00000000">
          <w:rPr>
            <w:b w:val="0"/>
            <w:color w:val="106bbe"/>
            <w:rtl w:val="0"/>
          </w:rPr>
          <w:t xml:space="preserve">Приказ</w:t>
        </w:r>
      </w:hyperlink>
      <w:r w:rsidDel="00000000" w:rsidR="00000000" w:rsidRPr="00000000">
        <w:rPr>
          <w:rtl w:val="0"/>
        </w:rPr>
        <w:t xml:space="preserve"> МЧС России от 09.01.2013 N 3 (зарегистрирован в Министерстве юстиции Российской Федерации 15 марта 2013 г., регистрационный N 27701).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запрашивать и получать необходимую информацию о деятельности ГДЗС в подразделениях гарнизона, знакомиться с распорядительной и иной документацией;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вносить руководителям подразделений гарнизона предложения по организации деятельности ГДЗС и устранению недостатков в деятельности ГДЗС;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отстранять от работы в СИЗОД газодымозащитников, допустивших нарушение правил охраны труда при работе в СИЗОД, а также лиц, не имеющих допуска к работе в СИЗОД;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ходатайствовать перед начальником гарнизона о применении мер поощрения и наложении дисциплинарных взысканий в отношении личного состава ГДЗС.</w:t>
      </w:r>
    </w:p>
    <w:bookmarkStart w:colFirst="0" w:colLast="0" w:name="2zbgiuw" w:id="56"/>
    <w:bookmarkEnd w:id="56"/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35. Нештатная техническая служба создается для обеспечения готовности техники, оборудования, снаряжения и имущества, огнетушащих веществ, имеющихся в гарнизоне, к тушению пожаров и проведению АСР.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В состав нештатной технической службы включаются подразделения технической службы, рукавные базы, базы (склады) для хранения горюче-смазочных материалов, огнетушащих веществ, оборудования, снаряжения и имущества.</w:t>
      </w:r>
    </w:p>
    <w:bookmarkStart w:colFirst="0" w:colLast="0" w:name="1egqt2p" w:id="57"/>
    <w:bookmarkEnd w:id="57"/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36. Начальником технической службы назначается должностное лицо, находящееся на штатной должности в подразделении ГПС гарнизона.</w:t>
      </w:r>
    </w:p>
    <w:bookmarkStart w:colFirst="0" w:colLast="0" w:name="3ygebqi" w:id="58"/>
    <w:bookmarkEnd w:id="58"/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37. Начальник технической службы при осуществлении своей деятельности обязан: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руководить личным составом технической службы в период несения им боевого дежурства;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обеспечивать и лично контролировать несение гарнизонной и караульной служб в части готовности техники, оборудования, снаряжения и имущества, огнетушащих веществ к тушению пожаров и проведению АСР, принимать меры к устранению выявленных недостатков;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осуществлять организацию и лично проводить занятия по освоению новых видов техники, оборудования, снаряжения и имущества, огнетушащих веществ, а также обеспечивать подготовку должностных лиц подразделений гарнизона, входящих в состав технической службы;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осуществлять организацию учета сил и средств технической службы, принимать меры по улучшению ее технической оснащенности;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осуществлять организацию и обеспечивать специальное первоначальное обучение водителей и личного состава подразделений гарнизона, входящих в состав технической службы;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анализировать работу техники, разрабатывать и осуществлять мероприятия по улучшению ее технического состояния, в том числе контролировать проведение испытаний техники, оборудования, снаряжения и имущества в подразделениях гарнизона;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участвовать в расследованиях дорожно-транспортных происшествий, связанных с техникой подразделений, выезжать на эти происшествия в соответствии с порядком, установленным в гарнизоне;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оказывать помощь руководителям подразделений гарнизона в организации эксплуатации техники, оборудования, снаряжения и имущества;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осуществлять контроль за деятельностью подразделений технической службы, рукавных баз и постов диагностики техники;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осуществлять организацию подготовки и самостоятельно разрабатывать документы нештатной технической службы.</w:t>
      </w:r>
    </w:p>
    <w:bookmarkStart w:colFirst="0" w:colLast="0" w:name="2dlolyb" w:id="59"/>
    <w:bookmarkEnd w:id="59"/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38. Начальник технической службы вправе: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проверять несение гарнизонной и караульной служб в подразделениях гарнизона, входящих в состав технической службы;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требовать от должностных лиц подразделений гарнизона исполнения положений нормативных правовых актов, регламентирующих деятельность технической службы;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запрашивать и получать необходимую информацию о деятельности технической службы в подразделениях гарнизона, знакомиться с распорядительной и иной документацией;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вносить руководителям подразделений гарнизона предложения по организации и устранению недостатков в деятельности технической службы (в том числе по эксплуатации техники, оборудования, снаряжения и имущества);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отстранять от работы водителей подразделений гарнизона, нарушающих требования охраны труда при эксплуатации техники, а также лиц, не имеющих в период боевого дежурства удостоверений на право управления ПА;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ходатайствовать перед начальником гарнизона о применении мер поощрения и наложении дисциплинарных взысканий в отношении личного состава технической службы.</w:t>
      </w:r>
    </w:p>
    <w:bookmarkStart w:colFirst="0" w:colLast="0" w:name="sqyw64" w:id="60"/>
    <w:bookmarkEnd w:id="60"/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39. Нештатная служба связи создается для обеспечения готовности средств (систем) связи и управления гарнизона к тушению пожаров и проведению АСР.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В состав нештатной службы связи включаются силы и средства подразделений гарнизона, предназначенные для осуществления функций связи в гарнизоне.</w:t>
      </w:r>
    </w:p>
    <w:bookmarkStart w:colFirst="0" w:colLast="0" w:name="3cqmetx" w:id="61"/>
    <w:bookmarkEnd w:id="61"/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40. Начальником службы связи назначается должностное лицо, находящееся на штатной должности в подразделении ГПС гарнизона.</w:t>
      </w:r>
    </w:p>
    <w:bookmarkStart w:colFirst="0" w:colLast="0" w:name="1rvwp1q" w:id="62"/>
    <w:bookmarkEnd w:id="62"/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41. Начальник службы связи при осуществлении своей деятельности обязан: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руководить личным составом службы связи в период несения им дежурства;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обеспечивать и лично контролировать готовность подразделений гарнизона к применению средств связи по назначению, принимать меры по устранению выявленных недостатков;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осуществлять контроль за организацией и постоянной готовностью систем оповещения должностных лиц гарнизона;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принимать меры по организации различных видов связи в гарнизоне, в том числе при тушении пожаров и проведении АСР;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осуществлять организацию и лично проводить занятия по изучению новых средств связи, а также обеспечивать подготовку личного состава подразделений гарнизона;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осуществлять организацию учета сил и средств гарнизона, входящих в состав службы связи, принимать меры по улучшению ее технической оснащенности;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анализировать работу средств связи в подразделениях гарнизона, разрабатывать и осуществлять мероприятия по улучшению технического состояния средств связи, в том числе контролировать качество связи и выполнение правил радиообмена в гарнизоне;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осуществлять организацию внедрения в практическую деятельность службы связи новых форм, методов и способов распознавания и выявления заведомо ложных сообщений о пожаре, а также необходимых для этого технических средств;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участвовать в проверках по установлению причин отказов средств связи;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оказывать помощь руководителям подразделений гарнизона в организации деятельности службы связи, в том числе в организации ремонта и эксплуатации средств связи;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осуществлять контроль за организацией технического обслуживания, ремонта и эксплуатации средств связи;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осуществлять в пределах своей компетенции контроль работы подразделений службы связи;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осуществлять организацию подготовки и самостоятельно разрабатывать документы службы связи.</w:t>
      </w:r>
    </w:p>
    <w:bookmarkStart w:colFirst="0" w:colLast="0" w:name="4bvk7pj" w:id="63"/>
    <w:bookmarkEnd w:id="63"/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42. Начальник службы связи вправе: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проверять несение гарнизонной и караульной служб в подразделениях гарнизона;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требовать от должностных лиц подразделений гарнизона исполнения положений нормативных правовых актов в области связи;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запрашивать и получать необходимую информацию о деятельности службы связи в подразделениях гарнизона, знакомиться с распорядительной и иной документацией;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вносить руководителям подразделений гарнизона предложения по организации и устранению недостатков в деятельности службы связи;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ходатайствовать перед начальником гарнизона о применении мер поощрения и наложении дисциплинарных взысканий в отношении личного состава службы связи;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отдавать распоряжения о введении временных схем связи на период выхода из строя или ремонта основных систем связи, а также в других необходимых случаях.</w:t>
      </w:r>
    </w:p>
    <w:bookmarkStart w:colFirst="0" w:colLast="0" w:name="2r0uhxc" w:id="64"/>
    <w:bookmarkEnd w:id="64"/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43. Нештатная служба профилактики предназначена для проведения профилактической работы, направленной на предупреждение возникновения пожаров, ограничение их последствий, профилактику нарушений, связанных с угрозой жизни и здоровья людей, а также создания условий для эффективного тушения пожаров и проведения АСР.</w:t>
      </w:r>
    </w:p>
    <w:bookmarkStart w:colFirst="0" w:colLast="0" w:name="1664s55" w:id="65"/>
    <w:bookmarkEnd w:id="65"/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44. Начальником нештатной службы профилактики назначается сотрудник органа ГПН, а при его отсутствии - должностное лицо подразделения пожарной охраны. В состав нештатной службы профилактики могут включаться сотрудники органов ГПН, должностные лица подразделений пожарной охраны и иные лица органов власти и организаций.</w:t>
      </w:r>
    </w:p>
    <w:bookmarkStart w:colFirst="0" w:colLast="0" w:name="3q5sasy" w:id="66"/>
    <w:bookmarkEnd w:id="66"/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45. Начальник нештатной службы профилактики и иные лица, указанные в </w:t>
      </w:r>
      <w:hyperlink w:anchor="1664s55">
        <w:r w:rsidDel="00000000" w:rsidR="00000000" w:rsidRPr="00000000">
          <w:rPr>
            <w:b w:val="0"/>
            <w:color w:val="106bbe"/>
            <w:rtl w:val="0"/>
          </w:rPr>
          <w:t xml:space="preserve">пункте 44</w:t>
        </w:r>
      </w:hyperlink>
      <w:r w:rsidDel="00000000" w:rsidR="00000000" w:rsidRPr="00000000">
        <w:rPr>
          <w:rtl w:val="0"/>
        </w:rPr>
        <w:t xml:space="preserve"> настоящего Положения, при осуществлении своей деятельности вправе: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осуществлять проведение совместных плановых (рейдовых) осмотров территорий и объектов защиты на предмет соблюдения требований пожарной безопасности, защиты населения и территорий от ЧС;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информировать органы государственной власти, организации и граждан о неудовлетворительном противопожарном состоянии организаций и территорий;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осуществлять информационное освещение профилактических мероприятий в средствах массовой информации;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проверять состояние противопожарных водоисточников и подъездных путей к ним, а также пирсов для установки ПА;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контролировать наличие и соответствие нормативным требованиям защитных минерализованных полос и противопожарных разрывов</w:t>
      </w:r>
      <w:hyperlink w:anchor="25b2l0r">
        <w:r w:rsidDel="00000000" w:rsidR="00000000" w:rsidRPr="00000000">
          <w:rPr>
            <w:b w:val="0"/>
            <w:color w:val="106bbe"/>
            <w:vertAlign w:val="superscript"/>
            <w:rtl w:val="0"/>
          </w:rPr>
          <w:t xml:space="preserve">1</w:t>
        </w:r>
      </w:hyperlink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bookmarkStart w:colFirst="0" w:colLast="0" w:name="25b2l0r" w:id="67"/>
    <w:bookmarkEnd w:id="67"/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</w:t>
      </w:r>
      <w:hyperlink r:id="rId22">
        <w:r w:rsidDel="00000000" w:rsidR="00000000" w:rsidRPr="00000000">
          <w:rPr>
            <w:b w:val="0"/>
            <w:color w:val="106bbe"/>
            <w:rtl w:val="0"/>
          </w:rPr>
          <w:t xml:space="preserve">Пункты 72.3</w:t>
        </w:r>
      </w:hyperlink>
      <w:r w:rsidDel="00000000" w:rsidR="00000000" w:rsidRPr="00000000">
        <w:rPr>
          <w:rtl w:val="0"/>
        </w:rPr>
        <w:t xml:space="preserve">, </w:t>
      </w:r>
      <w:hyperlink r:id="rId23">
        <w:r w:rsidDel="00000000" w:rsidR="00000000" w:rsidRPr="00000000">
          <w:rPr>
            <w:b w:val="0"/>
            <w:color w:val="106bbe"/>
            <w:rtl w:val="0"/>
          </w:rPr>
          <w:t xml:space="preserve">74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b w:val="0"/>
            <w:color w:val="106bbe"/>
            <w:rtl w:val="0"/>
          </w:rPr>
          <w:t xml:space="preserve">78</w:t>
        </w:r>
      </w:hyperlink>
      <w:r w:rsidDel="00000000" w:rsidR="00000000" w:rsidRPr="00000000">
        <w:rPr>
          <w:rtl w:val="0"/>
        </w:rPr>
        <w:t xml:space="preserve">, </w:t>
      </w:r>
      <w:hyperlink r:id="rId25">
        <w:r w:rsidDel="00000000" w:rsidR="00000000" w:rsidRPr="00000000">
          <w:rPr>
            <w:b w:val="0"/>
            <w:color w:val="106bbe"/>
            <w:rtl w:val="0"/>
          </w:rPr>
          <w:t xml:space="preserve">79</w:t>
        </w:r>
      </w:hyperlink>
      <w:r w:rsidDel="00000000" w:rsidR="00000000" w:rsidRPr="00000000">
        <w:rPr>
          <w:rtl w:val="0"/>
        </w:rPr>
        <w:t xml:space="preserve"> Правил противопожарного режима в Российской Федерации, утвержденных </w:t>
      </w:r>
      <w:hyperlink r:id="rId26">
        <w:r w:rsidDel="00000000" w:rsidR="00000000" w:rsidRPr="00000000">
          <w:rPr>
            <w:b w:val="0"/>
            <w:color w:val="106bbe"/>
            <w:rtl w:val="0"/>
          </w:rPr>
          <w:t xml:space="preserve">постановлением</w:t>
        </w:r>
      </w:hyperlink>
      <w:r w:rsidDel="00000000" w:rsidR="00000000" w:rsidRPr="00000000">
        <w:rPr>
          <w:rtl w:val="0"/>
        </w:rPr>
        <w:t xml:space="preserve"> Правительства Российской Федерации от 25 апреля 2012 г. N 390 (Собрание законодательства Российской Федерации, 2012, N 19, ст. 2415; 2017, N 48, ст. 7219).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размещать и распространять наглядную пропаганду по вопросам обеспечения пожарной безопасности среди населения, организаций и органов власти;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проводить противопожарные инструктажи (беседы) с персоналом организаций о необходимых действиях в случаях возникновения ЧС;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осуществлять организацию практических тренировок по эвакуации людей в случае возникновения пожара и при ЧС;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проводить совещания с руководителями учреждений по вопросам обеспечения пожарной безопасности;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проводить иные профилактические мероприятия.</w:t>
      </w:r>
    </w:p>
    <w:bookmarkStart w:colFirst="0" w:colLast="0" w:name="kgcv8k" w:id="68"/>
    <w:bookmarkEnd w:id="68"/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46. В целях повышения эффективности действий местных гарнизонов по тушению пожаров и проведению АСР посредством наращивания сил и средств гарнизона на месте крупных пожаров (ЧС) на базе подразделений ГПС создаются нештатные формирования местного гарнизона - ОП.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ОП создаются с учетом: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возможных рисков возникновения ЧС природного и техногенного характера, существующих на территории субъекта Российской Федерации;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необходимости рационального размещения техники и имущества подразделений, входящих в состав ОП;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возможности передислокации сил и средств ОП за пределы местного гарнизона, без снижения необходимого уровня его готовности к действиям по тушению пожаров и проведению АСР;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местных условий.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При создании на территории субъекта Российской Федерации нескольких ОП, каждому из них присваивается порядковый номер, определяются зоны их обслуживания для обеспечения защиты территории субъекта Российской Федерации.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Информация о силах и средствах ОП, зонах их обслуживания вносится в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расписания</w:t>
        </w:r>
      </w:hyperlink>
      <w:r w:rsidDel="00000000" w:rsidR="00000000" w:rsidRPr="00000000">
        <w:rPr>
          <w:rtl w:val="0"/>
        </w:rPr>
        <w:t xml:space="preserve"> выездов подразделений гарнизонов для тушения пожаров и проведения АСР и </w:t>
      </w: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планы</w:t>
        </w:r>
      </w:hyperlink>
      <w:r w:rsidDel="00000000" w:rsidR="00000000" w:rsidRPr="00000000">
        <w:rPr>
          <w:rtl w:val="0"/>
        </w:rPr>
        <w:t xml:space="preserve"> привлечения сил и средств гарнизонов для тушения пожаров и проведения АСР.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Общее руководство деятельностью ОП возлагается на начальника территориального гарнизона, повседневное руководство осуществляет начальник подразделения ГПС местного гарнизона, на базе которого создан ОП.</w:t>
      </w:r>
    </w:p>
    <w:bookmarkStart w:colFirst="0" w:colLast="0" w:name="34g0dwd" w:id="69"/>
    <w:bookmarkEnd w:id="69"/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47. В составе ОП формируются мобильные группировки (далее - МГ) по функциональному предназначению в зависимости от возникновения возможных рисков на территории субъекта Российской Федерации и возможностей местного гарнизона.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Решение о создании МГ принимается начальником ГУ МЧС России.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По решению начальника ГУ МЧС России, по согласованию с руководителями (учредителями) подразделений, в состав МГ могут включаться силы и средства подразделений ГПС и подразделений других видов пожарной охраны, входящие в состав гарнизон, вне зависимости от ведомственной принадлежности.</w:t>
      </w:r>
    </w:p>
    <w:bookmarkStart w:colFirst="0" w:colLast="0" w:name="1jlao46" w:id="70"/>
    <w:bookmarkEnd w:id="70"/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48. При убытии МГ не допускается снижение боеготовности подразделений гарнизона и степени защищенности населения и территории субъекта Российской Федерации.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По прибытии к месту пожара (ЧС) руководитель МГ докладывает РТП (РЛЧС) о прибытии, составе сил и средств МГ, поступает в его распоряжение, а также информирует о прибытии и полученных задачах руководителя, принявшего решение о формировании МГ.</w:t>
      </w:r>
    </w:p>
    <w:bookmarkStart w:colFirst="0" w:colLast="0" w:name="43ky6rz" w:id="71"/>
    <w:bookmarkEnd w:id="71"/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49. При возникновении крупного пожара (ЧС) в районе выезда подразделения, на базе которого создан ОП, и при отсутствии необходимости создания МГ, техника и имущество ОП, по решению начальника подразделения, может направляться для тушения пожаров и проведения АСР в район выезда указанного подразделения.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О принятом решении немедленно сообщается в ЦУКС ГУ МЧС России и диспетчеру местного гарнизона.</w:t>
      </w:r>
    </w:p>
    <w:bookmarkStart w:colFirst="0" w:colLast="0" w:name="2iq8gzs" w:id="72"/>
    <w:bookmarkEnd w:id="72"/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50. Начальником подразделения, на базе которого создан ОП: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распределяются задачи между должностными лицами подчиненного подразделения по обеспечению готовности ОП к тушению пожаров и проведению АСР;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обеспечивается учет имущества ОП;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организуется эксплуатация и содержание в надлежащем состоянии техники и имущества ОП;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принимается участие в обучении личного состава подразделений, включаемого в состав ОП, приемам и способам использования техники ОП, в том числе в ходе ПТУ, сборов и иных гарнизонных мероприятий;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разрабатываются схемы оповещения и обеспечивается привлечение личного состава подчиненного подразделения, свободного от несения службы, для тушения пожаров и проведения АСР с использованием техники и имущества ОП;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обеспечивается разработка и корректировка документов, регламентирующих деятельность ОП;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проводятся иные мероприятия, направленные на своевременное приведение в готовность техники и имущества ОП.</w:t>
      </w:r>
    </w:p>
    <w:bookmarkStart w:colFirst="0" w:colLast="0" w:name="xvir7l" w:id="73"/>
    <w:bookmarkEnd w:id="73"/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51. Основным документом, регламентирующим применение ОП, является План применения ОП.</w:t>
      </w:r>
    </w:p>
    <w:bookmarkStart w:colFirst="0" w:colLast="0" w:name="3hv69ve" w:id="74"/>
    <w:bookmarkEnd w:id="74"/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52. Подразделение, на базе которого создан ОП, осуществляет свою деятельность в режимах "Повседневная деятельность", "Повышенная готовность" и "Чрезвычайная ситуация".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В режиме "Повседневная деятельность" техника, имущество и личный состав подразделения, на базе которого создан ОП, находятся по месту постоянной дислокации.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В режим "Повышенная готовность" подразделение, на базе которого создан ОП, приводится при угрозе возникновения ЧС на территории субъекта Российской Федерации, а также по решению начальника ГУ МЧС России, начальника ОП.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При введении режима "Повышенная готовность" проводятся следующие мероприятия: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оповещение руководства и личного состава подразделения, на базе которого создан ОП, о введении режима "Повышенная готовность";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осуществляется прибытие к месту несения службы руководства подразделения, на базе которого создан ОП, в срок, не превышающий одного часа после получения сообщения;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осуществляется прибытие к месту несения службы личного состава подразделения, на базе которого создан ОП, свободного от несения службы, в срок, не превышающий двух часов после получения сообщения;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вводится в расчет техника и имущество ОП личным составом, прибывшим к месту несения службы;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усиливаются, при необходимости, дежурные караулы подразделения, личным составом, прибывшим к месту несения службы;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обеспечивается выполнение указаний начальника ГУ МЧС России, начальника ОП.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В режим "Чрезвычайная ситуация" приводится подразделение, на базе которого создан ОП, при возникновении ЧС на территории субъекта Российской Федерации, по распоряжению начальника ГУ МЧС России, начальника местного гарнизона.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При ведении режима "Чрезвычайная ситуация" проводятся следующие мероприятия: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оповещение руководства и личного состава подразделения, на базе которого создан ОП, о введении режима "Повышенная готовность";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осуществляется прибытие к месту несения службы руководства подразделения, на базе которого создан ОП, в срок, не превышающий одного часа после получения сообщения;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осуществляется прибытие к месту несения службы личного состава подразделения, на базе которого создан ОП, свободного от несения службы, в срок, не превышающий двух часов после получения сообщения;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вводится в расчет техника и имущество ОП личным составом, прибывшим к месту несения службы;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усиливаются, при необходимости, дежурные караулы подразделения личным составом, прибывшим к месту несения службы;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обеспечивается формирование МГ.</w:t>
      </w:r>
    </w:p>
    <w:bookmarkStart w:colFirst="0" w:colLast="0" w:name="1x0gk37" w:id="75"/>
    <w:bookmarkEnd w:id="75"/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53. Срок полного приведения в готовность техники и имущества ОП к передислокации для тушения пожаров и проведения АСР, не должен превышать трех часов.</w:t>
      </w:r>
    </w:p>
    <w:bookmarkStart w:colFirst="0" w:colLast="0" w:name="4h042r0" w:id="76"/>
    <w:bookmarkEnd w:id="76"/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54. При установлении особого противопожарного режима в случае повышения уровня пожарной опасности, при прогнозировании ухудшения пожароопасной обстановки или возникновении ЧС, а также при осложнении оперативной пожарной обстановки или возникновении ЧС в границах гарнизона, подразделения гарнизона переводятся на усиленный вариант несения службы.</w:t>
      </w:r>
    </w:p>
    <w:bookmarkStart w:colFirst="0" w:colLast="0" w:name="2w5ecyt" w:id="77"/>
    <w:bookmarkEnd w:id="77"/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55. При усиленном варианте несения службы подразделениями гарнизона осуществляются следующие мероприятия: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организуется круглосуточное дежурство руководящего и личного состава подразделений гарнизона в соответствии с разрабатываемым графиком;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усиливается охрана зданий и территорий подразделений гарнизона;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создается необходимый дополнительный резерв горюче-смазочных материалов и огнетушащих веществ;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проводится разъяснительная работа (инструктаж) по усиленному варианту несения службы среди личного состава подразделений гарнизона;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доукомплектовываются дежурные караулы личным составом, организуется сбор свободного от несения службы личного состава подразделений гарнизона, вводится в боевой расчет резервная техника;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проводятся мероприятия по усилению противопожарной защиты взрывопожароопасных организаций;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проводятся мероприятия по передислокации сил и средств гарнизона с учетом складывающейся обстановки;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уточняется порядок взаимодействия со службами жизнеобеспечения;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осуществляется приведение в режим "Повышенная готовность" подразделений, входящих в состав АМГ и ОП.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bookmarkStart w:colFirst="0" w:colLast="0" w:name="1baon6m" w:id="78"/>
    <w:bookmarkEnd w:id="78"/>
    <w:p w:rsidR="00000000" w:rsidDel="00000000" w:rsidP="00000000" w:rsidRDefault="00000000" w:rsidRPr="00000000" w14:paraId="00000159">
      <w:pPr>
        <w:pStyle w:val="Heading1"/>
        <w:rPr/>
      </w:pPr>
      <w:r w:rsidDel="00000000" w:rsidR="00000000" w:rsidRPr="00000000">
        <w:rPr>
          <w:rtl w:val="0"/>
        </w:rPr>
        <w:t xml:space="preserve">III. Порядок привлечения сил и средств подразделений пожарной охраны, пожарно-спасательных гарнизонов для тушения пожаров и проведения АСР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bookmarkStart w:colFirst="0" w:colLast="0" w:name="3vac5uf" w:id="79"/>
    <w:bookmarkEnd w:id="79"/>
    <w:p w:rsidR="00000000" w:rsidDel="00000000" w:rsidP="00000000" w:rsidRDefault="00000000" w:rsidRPr="00000000" w14:paraId="0000015B">
      <w:pPr>
        <w:pStyle w:val="Heading1"/>
        <w:rPr/>
      </w:pPr>
      <w:r w:rsidDel="00000000" w:rsidR="00000000" w:rsidRPr="00000000">
        <w:rPr>
          <w:rtl w:val="0"/>
        </w:rPr>
        <w:t xml:space="preserve">Основные положения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bookmarkStart w:colFirst="0" w:colLast="0" w:name="2afmg28" w:id="80"/>
    <w:bookmarkEnd w:id="80"/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56. Порядок привлечения сил и средств подразделений гарнизонов, территориальных (местных) гарнизонов для тушения пожаров и проведения АСР устанавливается документами предварительного планирования действий по тушению пожаров и проведению АСР:</w:t>
      </w:r>
    </w:p>
    <w:p w:rsidR="00000000" w:rsidDel="00000000" w:rsidP="00000000" w:rsidRDefault="00000000" w:rsidRPr="00000000" w14:paraId="0000015E">
      <w:pPr>
        <w:rPr/>
      </w:pP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расписаниями</w:t>
        </w:r>
      </w:hyperlink>
      <w:r w:rsidDel="00000000" w:rsidR="00000000" w:rsidRPr="00000000">
        <w:rPr>
          <w:rtl w:val="0"/>
        </w:rPr>
        <w:t xml:space="preserve"> выездов подразделений гарнизонов для тушения пожаров и проведения АСР (далее - Расписание выезда);</w:t>
      </w:r>
    </w:p>
    <w:p w:rsidR="00000000" w:rsidDel="00000000" w:rsidP="00000000" w:rsidRDefault="00000000" w:rsidRPr="00000000" w14:paraId="0000015F">
      <w:pPr>
        <w:rPr/>
      </w:pP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планами</w:t>
        </w:r>
      </w:hyperlink>
      <w:r w:rsidDel="00000000" w:rsidR="00000000" w:rsidRPr="00000000">
        <w:rPr>
          <w:rtl w:val="0"/>
        </w:rPr>
        <w:t xml:space="preserve"> привлечения сил и средств гарнизонов для тушения пожаров и проведения АСР (далее - План привлечения);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планами применения ОП;</w:t>
      </w:r>
    </w:p>
    <w:p w:rsidR="00000000" w:rsidDel="00000000" w:rsidP="00000000" w:rsidRDefault="00000000" w:rsidRPr="00000000" w14:paraId="00000161">
      <w:pPr>
        <w:rPr/>
      </w:pPr>
      <w:hyperlink w:anchor="2bxgwvm">
        <w:r w:rsidDel="00000000" w:rsidR="00000000" w:rsidRPr="00000000">
          <w:rPr>
            <w:b w:val="0"/>
            <w:color w:val="106bbe"/>
            <w:rtl w:val="0"/>
          </w:rPr>
          <w:t xml:space="preserve">планами</w:t>
        </w:r>
      </w:hyperlink>
      <w:r w:rsidDel="00000000" w:rsidR="00000000" w:rsidRPr="00000000">
        <w:rPr>
          <w:rtl w:val="0"/>
        </w:rPr>
        <w:t xml:space="preserve"> тушения пожаров, карточками тушения пожаров (далее соответственно - ПТП, КТП);</w:t>
      </w:r>
    </w:p>
    <w:p w:rsidR="00000000" w:rsidDel="00000000" w:rsidP="00000000" w:rsidRDefault="00000000" w:rsidRPr="00000000" w14:paraId="00000162">
      <w:pPr>
        <w:rPr/>
      </w:pPr>
      <w:hyperlink w:anchor="2eclud0">
        <w:r w:rsidDel="00000000" w:rsidR="00000000" w:rsidRPr="00000000">
          <w:rPr>
            <w:b w:val="0"/>
            <w:color w:val="106bbe"/>
            <w:rtl w:val="0"/>
          </w:rPr>
          <w:t xml:space="preserve">строевыми записками</w:t>
        </w:r>
      </w:hyperlink>
      <w:r w:rsidDel="00000000" w:rsidR="00000000" w:rsidRPr="00000000">
        <w:rPr>
          <w:rtl w:val="0"/>
        </w:rPr>
        <w:t xml:space="preserve"> гарнизонов.</w:t>
      </w:r>
    </w:p>
    <w:bookmarkStart w:colFirst="0" w:colLast="0" w:name="pkwqa1" w:id="81"/>
    <w:bookmarkEnd w:id="81"/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57. Документы предварительного планирования действий по тушению пожаров и проведению АСР разрабатываются в целях: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организации тушения пожаров и проведения АСР на территории города федерального значения, муниципального образования -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Расписание</w:t>
        </w:r>
      </w:hyperlink>
      <w:r w:rsidDel="00000000" w:rsidR="00000000" w:rsidRPr="00000000">
        <w:rPr>
          <w:rtl w:val="0"/>
        </w:rPr>
        <w:t xml:space="preserve"> выезда;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организации тушения пожаров и проведения АСР на территории субъекта Российской Федерации (за исключением городов федерального значения) - </w:t>
      </w: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План</w:t>
        </w:r>
      </w:hyperlink>
      <w:r w:rsidDel="00000000" w:rsidR="00000000" w:rsidRPr="00000000">
        <w:rPr>
          <w:rtl w:val="0"/>
        </w:rPr>
        <w:t xml:space="preserve"> привлечения;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обеспечения участия сил и средств гарнизона, объединенных в ОП, в тушении крупных пожаров, ликвидации аварий, катастроф и иных ЧС, произошедших на территории субъекта Российской Федерации, - План применения ОП;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обеспечения РТП информацией об оперативно-тактической характеристике организаций, предварительного прогнозирования возможной обстановки в организациях (населенных пунктах) при пожаре, планирования действий по тушению пожаров и проведению АСР подразделений пожарной охраны на месте пожара, повышения уровня боевой подготовки личного состава подразделений пожарной охраны к тушению пожаров и проведению АСР - ПТП и КТП;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обеспечения начальника гарнизона и должностных лиц гарнизона информацией о наличии и составе сил и средств подразделений гарнизона - </w:t>
      </w:r>
      <w:hyperlink w:anchor="2eclud0">
        <w:r w:rsidDel="00000000" w:rsidR="00000000" w:rsidRPr="00000000">
          <w:rPr>
            <w:b w:val="0"/>
            <w:color w:val="106bbe"/>
            <w:rtl w:val="0"/>
          </w:rPr>
          <w:t xml:space="preserve">строевая записка</w:t>
        </w:r>
      </w:hyperlink>
      <w:r w:rsidDel="00000000" w:rsidR="00000000" w:rsidRPr="00000000">
        <w:rPr>
          <w:rtl w:val="0"/>
        </w:rPr>
        <w:t xml:space="preserve"> гарнизона.</w:t>
      </w:r>
    </w:p>
    <w:bookmarkStart w:colFirst="0" w:colLast="0" w:name="39kk8xu" w:id="82"/>
    <w:bookmarkEnd w:id="82"/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58. Разработку документов предварительного планирования действий по тушению пожаров и проведению АСР обеспечивают: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начальник территориального гарнизона - </w:t>
      </w: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Плана</w:t>
        </w:r>
      </w:hyperlink>
      <w:r w:rsidDel="00000000" w:rsidR="00000000" w:rsidRPr="00000000">
        <w:rPr>
          <w:rtl w:val="0"/>
        </w:rPr>
        <w:t xml:space="preserve"> привлечения на территории субъекта Российской Федерации,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Расписания</w:t>
        </w:r>
      </w:hyperlink>
      <w:r w:rsidDel="00000000" w:rsidR="00000000" w:rsidRPr="00000000">
        <w:rPr>
          <w:rtl w:val="0"/>
        </w:rPr>
        <w:t xml:space="preserve"> выезда в городе федерального значения, Плана применения ОП, </w:t>
      </w:r>
      <w:hyperlink w:anchor="2eclud0">
        <w:r w:rsidDel="00000000" w:rsidR="00000000" w:rsidRPr="00000000">
          <w:rPr>
            <w:b w:val="0"/>
            <w:color w:val="106bbe"/>
            <w:rtl w:val="0"/>
          </w:rPr>
          <w:t xml:space="preserve">строевой записки</w:t>
        </w:r>
      </w:hyperlink>
      <w:r w:rsidDel="00000000" w:rsidR="00000000" w:rsidRPr="00000000">
        <w:rPr>
          <w:rtl w:val="0"/>
        </w:rPr>
        <w:t xml:space="preserve"> территориального гарнизона;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начальник местного гарнизона -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Расписания</w:t>
        </w:r>
      </w:hyperlink>
      <w:r w:rsidDel="00000000" w:rsidR="00000000" w:rsidRPr="00000000">
        <w:rPr>
          <w:rtl w:val="0"/>
        </w:rPr>
        <w:t xml:space="preserve"> выезда на территории муниципального образования, </w:t>
      </w:r>
      <w:hyperlink w:anchor="2eclud0">
        <w:r w:rsidDel="00000000" w:rsidR="00000000" w:rsidRPr="00000000">
          <w:rPr>
            <w:b w:val="0"/>
            <w:color w:val="106bbe"/>
            <w:rtl w:val="0"/>
          </w:rPr>
          <w:t xml:space="preserve">строевой записки</w:t>
        </w:r>
      </w:hyperlink>
      <w:r w:rsidDel="00000000" w:rsidR="00000000" w:rsidRPr="00000000">
        <w:rPr>
          <w:rtl w:val="0"/>
        </w:rPr>
        <w:t xml:space="preserve"> местного гарнизона;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начальник подразделения гарнизона совместно с руководителями организаций - ПТП и КТП.</w:t>
      </w:r>
    </w:p>
    <w:bookmarkStart w:colFirst="0" w:colLast="0" w:name="1opuj5n" w:id="83"/>
    <w:bookmarkEnd w:id="83"/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59. Для разработки документов предварительного планирования действий по тушению пожаров и проведению АСР (за исключением ПТП и КТП) руководители всех подразделений гарнизона должны представить начальнику гарнизона необходимые сведения (тактико-технические характеристики техники, находящейся на вооружении подразделения, оперативно-тактическую характеристику района выезда подразделения и иные необходимые сведения о подразделении, относящиеся к вопросам обеспечения пожарной безопасности).</w:t>
      </w:r>
    </w:p>
    <w:bookmarkStart w:colFirst="0" w:colLast="0" w:name="48pi1tg" w:id="84"/>
    <w:bookmarkEnd w:id="84"/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60. На территории Российской Федерации, исходя из количества привлекаемых для тушения пожаров основных ПА, предусматривается единая система номеров (рангов) пожаров (с N 1 по N 5).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Номер (ранг) пожара является условным признаком сложности пожара и определяет количество расчетов (отделений) на основных ПА, привлекаемых для тушения пожаров, исходя из возможностей гарнизонов.</w:t>
      </w:r>
    </w:p>
    <w:bookmarkStart w:colFirst="0" w:colLast="0" w:name="2nusc19" w:id="85"/>
    <w:bookmarkEnd w:id="85"/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61. При необходимости привлечения сил и средств гарнизона, превышающих количество основных ПА, соответствующих номеру (рангу) пожара N 1, устанавливается дополнительный номер (ранг) пожара с индексом "БИС".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Для тушения пожаров по повышенным номерам (рангам) (от N 2 и выше) привлекаются силы и средства гарнизона в соответствии с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Расписанием</w:t>
        </w:r>
      </w:hyperlink>
      <w:r w:rsidDel="00000000" w:rsidR="00000000" w:rsidRPr="00000000">
        <w:rPr>
          <w:rtl w:val="0"/>
        </w:rPr>
        <w:t xml:space="preserve"> выезда, а также, при необходимости, - должностные лица гарнизона, резервная техника и личный состав подразделений гарнизона, свободный от несения службы.</w:t>
      </w:r>
    </w:p>
    <w:bookmarkStart w:colFirst="0" w:colLast="0" w:name="1302m92" w:id="86"/>
    <w:bookmarkEnd w:id="86"/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62. В целях своевременного сосредоточения сил и средств гарнизона для тушения пожаров и проведения АСР на особо пожароопасных объектах, объектах с массовым пребыванием людей и объектах жизнеобеспечения, при получении первого сообщения о пожаре (ЧС) направляются силы и средства гарнизона по повышенному номеру (рангу) пожара.</w:t>
      </w:r>
    </w:p>
    <w:bookmarkStart w:colFirst="0" w:colLast="0" w:name="3mzq4wv" w:id="87"/>
    <w:bookmarkEnd w:id="87"/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63. Система реагирования в местных гарнизонах формируется исходя из следующих принципов: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разделение территорий муниципальных образований на районы выезда подразделений, с учетом оптимальной дислокации подразделений, прибытия первого подразделения в наиболее удаленную точку района выезда в максимально короткое время;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обеспечение возможности в максимально короткое время сосредоточения на месте крупного пожара сил и средств местного гарнизона в количестве, необходимом для локализации пожара на начальной стадии его развития;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возможность ликвидации силами и средствами местного гарнизона одновременно двух пожаров;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обеспечение защиты муниципальных образований в случае убытия из мест постоянной дислокации части подразделений местного гарнизона, входящих в состав АМГ или ОП;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возможность привлечения объектовых подразделений пожарной охраны</w:t>
      </w:r>
      <w:hyperlink w:anchor="2250f4o">
        <w:r w:rsidDel="00000000" w:rsidR="00000000" w:rsidRPr="00000000">
          <w:rPr>
            <w:b w:val="0"/>
            <w:color w:val="106bbe"/>
            <w:vertAlign w:val="superscript"/>
            <w:rtl w:val="0"/>
          </w:rPr>
          <w:t xml:space="preserve">1</w:t>
        </w:r>
      </w:hyperlink>
      <w:r w:rsidDel="00000000" w:rsidR="00000000" w:rsidRPr="00000000">
        <w:rPr>
          <w:rtl w:val="0"/>
        </w:rPr>
        <w:t xml:space="preserve">, имеющих в боевом расчете два и более основных ПА, за территорию охраняемых объектов (в подрайон выезда) для тушения пожара (ликвидации ЧС) при невозможности прибытия к месту указанного пожара (ЧС) территориального подразделения пожарной охраны</w:t>
      </w:r>
      <w:hyperlink w:anchor="haapch">
        <w:r w:rsidDel="00000000" w:rsidR="00000000" w:rsidRPr="00000000">
          <w:rPr>
            <w:b w:val="0"/>
            <w:color w:val="106bbe"/>
            <w:vertAlign w:val="superscript"/>
            <w:rtl w:val="0"/>
          </w:rPr>
          <w:t xml:space="preserve">2</w:t>
        </w:r>
      </w:hyperlink>
      <w:r w:rsidDel="00000000" w:rsidR="00000000" w:rsidRPr="00000000">
        <w:rPr>
          <w:rtl w:val="0"/>
        </w:rPr>
        <w:t xml:space="preserve"> в кратчайшие сроки.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bookmarkStart w:colFirst="0" w:colLast="0" w:name="2250f4o" w:id="88"/>
    <w:bookmarkEnd w:id="88"/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К объектовым подразделениям пожарной охраны относятся подразделения ФПС, противопожарной службы субъектов Российской Федерации, ведомственной, частной и добровольной пожарной охраны, созданные в целях организации профилактики и тушения пожаров, проведения АСР в организациях и оснащенные основными ПА.</w:t>
      </w:r>
    </w:p>
    <w:bookmarkStart w:colFirst="0" w:colLast="0" w:name="haapch" w:id="89"/>
    <w:bookmarkEnd w:id="89"/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К территориальным подразделениям пожарной охраны относятся подразделения ФПС, противопожарной службы субъектов Российской Федерации, муниципальной, частной и добровольной пожарной охраны, созданные в целях организации профилактики и тушения пожаров, проведения АСР в населенных пунктах и оснащенные основными ПА.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bookmarkStart w:colFirst="0" w:colLast="0" w:name="319y80a" w:id="90"/>
    <w:bookmarkEnd w:id="90"/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64. Для каждого подразделения гарнизона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Расписанием</w:t>
        </w:r>
      </w:hyperlink>
      <w:r w:rsidDel="00000000" w:rsidR="00000000" w:rsidRPr="00000000">
        <w:rPr>
          <w:rtl w:val="0"/>
        </w:rPr>
        <w:t xml:space="preserve"> выезда определяется территория, в границах которой предусмотрено первоочередное направление сил и средств этого подразделения, по первому сообщению о пожаре (ЧС) (далее - район выезда).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На территории района выезда подразделения гарнизона предусматриваются подрайоны выезда для ближайших подразделений (далее - подрайон выезда).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Подрайоном выезда подразделения гарнизона может являться как часть территории, так и вся территория района выезда другого подразделения гарнизона.</w:t>
      </w:r>
    </w:p>
    <w:bookmarkStart w:colFirst="0" w:colLast="0" w:name="1gf8i83" w:id="91"/>
    <w:bookmarkEnd w:id="91"/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65. Районом выезда для объектового подразделения пожарной охраны является территория охраняемой организации, подрайоном выезда - территория (часть территории) муниципального образования, непосредственно прилегающая к территории охраняемой организации.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Районом выезда для территориального подразделения пожарной охраны является территория (часть территории) муниципального образования, подрайоном выезда - территория (часть территории), муниципального образования, непосредственно прилегающая к району выезда и являющаяся районом выезда другого подразделения пожарной охраны.</w:t>
      </w:r>
    </w:p>
    <w:bookmarkStart w:colFirst="0" w:colLast="0" w:name="40ew0vw" w:id="92"/>
    <w:bookmarkEnd w:id="92"/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66. Первоочередное выдвижение подразделения для тушения пожара и проведения АСР в подрайон выезда, являющийся районом выезда другого подразделения, в том числе при нахождении указанных подразделений в составе разных гарнизонов (территориального, местного), осуществляется в следующих случаях: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при нахождении в районе выезда подразделения различных препятствий (разводные мосты, железнодорожные переезды, водные переправы и иные препятствия), которые могут затруднить своевременное прибытие подразделения к месту пожара (ЧС);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при размещении подразделения на расстоянии, позволяющим обеспечить более быстрое прибытие в подрайон выезда, чем прибытие другого подразделения.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При этом высылка указанных подразделений к месту пожара (ЧС) осуществляется одновременно.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При прибытии подразделения на место пожара (ЧС) в закрепленный район выезда, подразделение, для которого указанное место пожара (ЧС) находится в подрайоне выезда, убывает в место постоянной дислокации, за исключением случаев, когда прибывшее подразделение по своим тактическим возможностям не может самостоятельно обеспечить условия для ликвидации пожара (ЧС).</w:t>
      </w:r>
    </w:p>
    <w:bookmarkStart w:colFirst="0" w:colLast="0" w:name="2fk6b3p" w:id="93"/>
    <w:bookmarkEnd w:id="93"/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67. При выезде подразделения гарнизона, являющегося единственным в муниципальном образовании (местном гарнизоне), за пределы муниципального образования (местного гарнизона), начальником местного гарнизона проводятся мероприятия, предусматривающие постановку в боевой расчет резервной техники и сбор личного состава, свободного от несения службы.</w:t>
      </w:r>
    </w:p>
    <w:bookmarkStart w:colFirst="0" w:colLast="0" w:name="upglbi" w:id="94"/>
    <w:bookmarkEnd w:id="94"/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68. В случае если специализированные пожарно-спасательные части или специализированные части по тушению крупных пожаров (далее соответственно - СПСЧ, СПЧ) будут задействованы в тушении пожаров и проведении АСР за пределами закрепленного района выезда, и при этом сил и средств для прикрытия указанного района выезда будет недостаточно, начальником территориального гарнизона предусматриваются компенсирующие мероприятия, направленные на прикрытие района выезда СПСЧ и СПЧ другими подразделениями гарнизона.</w:t>
      </w:r>
    </w:p>
    <w:bookmarkStart w:colFirst="0" w:colLast="0" w:name="3ep43zb" w:id="95"/>
    <w:bookmarkEnd w:id="95"/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69. К проведению АСР, не связанных с тушением пожаров, силы и средства гарнизонов привлекаются исходя из установленной системы номеров (рангов) пожаров, с учетом обстановки на месте ЧС.</w:t>
      </w:r>
    </w:p>
    <w:bookmarkStart w:colFirst="0" w:colLast="0" w:name="1tuee74" w:id="96"/>
    <w:bookmarkEnd w:id="96"/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70. Специальные ПА, аварийно-спасательная, инженерная и приспособленная техника привлекаются по решению РТП (РЛЧС) исходя из обстановки на месте пожара (ЧС).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При нахождении специальных ПА, аварийно-спасательной, инженерной и приспособленной техники в составе караула (дежурной смены) разрешается их направление для тушения пожаров и проведения АСР по решению старшего должностного лица, выезжающего во главе караула.</w:t>
      </w:r>
    </w:p>
    <w:bookmarkStart w:colFirst="0" w:colLast="0" w:name="4du1wux" w:id="97"/>
    <w:bookmarkEnd w:id="97"/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71. При поступлении сообщения о произошедшей на территории местного гарнизона аварийной ситуации (ЧС), не связанной с возникновением пожара, к месту вызова направляются ближайшие аварийно-спасательные формирования.</w:t>
      </w:r>
    </w:p>
    <w:bookmarkStart w:colFirst="0" w:colLast="0" w:name="2szc72q" w:id="98"/>
    <w:bookmarkEnd w:id="98"/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72. При поступлении сообщения о возникновении пожара в районе выезда подразделения пожарной охраны, участвующего в АСР, диспетчером принимается решение о направлении указанного подразделения или другого ближайшего подразделения пожарной охраны в данный район выезда.</w:t>
      </w:r>
    </w:p>
    <w:bookmarkStart w:colFirst="0" w:colLast="0" w:name="184mhaj" w:id="99"/>
    <w:bookmarkEnd w:id="99"/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73. Для тушения пожаров и проведения АСР в зонах крупных пожаров (ЧС) за пределами субъекта Российской Федерации привлекаются силы и средства СПСЧ, СПЧ и ОП, включаемые в состав АМГ, с учетом их обеспеченности техникой, огнетушащими веществами, оборудованием, снаряжением и имуществом, в том числе предусматривающими возможность автономного функционирования.</w:t>
      </w:r>
    </w:p>
    <w:bookmarkStart w:colFirst="0" w:colLast="0" w:name="3s49zyc" w:id="100"/>
    <w:bookmarkEnd w:id="100"/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74. Время готовности СПСЧ, СПЧ и ОП к передислокации для тушения пожаров и проведения АСР в зоны крупных пожаров (ЧС) на территории Российской Федерации должно составлять не более трех часов. При этом готовность дежурной смены постоянная.</w:t>
      </w:r>
    </w:p>
    <w:bookmarkStart w:colFirst="0" w:colLast="0" w:name="279ka65" w:id="101"/>
    <w:bookmarkEnd w:id="101"/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75. Время готовности других подразделений гарнизона к передислокации для тушения пожаров и проведения АСР в зоны крупных пожаров (ЧС) на территории Российской Федерации определяется исходя из местных условий, но не должно превышать шести часов.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bookmarkStart w:colFirst="0" w:colLast="0" w:name="meukdy" w:id="102"/>
    <w:bookmarkEnd w:id="102"/>
    <w:p w:rsidR="00000000" w:rsidDel="00000000" w:rsidP="00000000" w:rsidRDefault="00000000" w:rsidRPr="00000000" w14:paraId="00000194">
      <w:pPr>
        <w:pStyle w:val="Heading1"/>
        <w:rPr/>
      </w:pPr>
      <w:r w:rsidDel="00000000" w:rsidR="00000000" w:rsidRPr="00000000">
        <w:rPr>
          <w:rtl w:val="0"/>
        </w:rPr>
        <w:t xml:space="preserve">Разработка Расписания выезда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bookmarkStart w:colFirst="0" w:colLast="0" w:name="36ei31r" w:id="103"/>
    <w:bookmarkEnd w:id="103"/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76. Расписание выезда разрабатывается согласно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приложению N 3</w:t>
        </w:r>
      </w:hyperlink>
      <w:r w:rsidDel="00000000" w:rsidR="00000000" w:rsidRPr="00000000">
        <w:rPr>
          <w:rtl w:val="0"/>
        </w:rPr>
        <w:t xml:space="preserve"> к настоящему Положению. Обязательными приложениями к Расписанию выезда являются: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1) перечень сил и средств гарнизона муниципального образования, для которого разрабатывается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Расписание</w:t>
        </w:r>
      </w:hyperlink>
      <w:r w:rsidDel="00000000" w:rsidR="00000000" w:rsidRPr="00000000">
        <w:rPr>
          <w:rtl w:val="0"/>
        </w:rPr>
        <w:t xml:space="preserve"> выезда;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2) выписка из </w:t>
      </w: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Плана</w:t>
        </w:r>
      </w:hyperlink>
      <w:r w:rsidDel="00000000" w:rsidR="00000000" w:rsidRPr="00000000">
        <w:rPr>
          <w:rtl w:val="0"/>
        </w:rPr>
        <w:t xml:space="preserve"> привлечения в части, касающейся муниципального образования (местного гарнизона), с указанием номеров (рангов) пожара, по которым привлекаются силы и средства сопредельных гарнизонов соседних муниципальных образований;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3) перечень сил и средств гарнизонов сопредельных муниципальных образований, привлекаемых для тушения пожаров и проведения АСР на территорию муниципального образования, для которого разрабатывается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Расписание</w:t>
        </w:r>
      </w:hyperlink>
      <w:r w:rsidDel="00000000" w:rsidR="00000000" w:rsidRPr="00000000">
        <w:rPr>
          <w:rtl w:val="0"/>
        </w:rPr>
        <w:t xml:space="preserve"> выезда, с указанием расстояния до административного центра муниципального образования, маршрутов следования и состояния дорожных покрытий;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4) перечень сил и средств гарнизонов, привлекаемых для тушения пожаров и проведения АСР на территорию сопредельных муниципальных образований, с указанием расстояния до административного центра муниципального образования, маршрутов следования и состояния дорожных покрытий;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5) описание территориальных границ районов и подрайонов выезда подразделений, зон ответственности СПСЧ, СПЧ, ОП, пожарных поездов, границ акваторий для пожарных судов, </w:t>
      </w:r>
      <w:r w:rsidDel="00000000" w:rsidR="00000000" w:rsidRPr="00000000">
        <w:rPr>
          <w:color w:val="ff0000"/>
          <w:rtl w:val="0"/>
        </w:rPr>
        <w:t xml:space="preserve">а также условий, при которых они направляются в подрайоны выезда по первому сообщению о пожаре (ЧС);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6) порядок выезда для тушения пожаров и проведения АСР должностных лиц гарнизона и подразделений гарнизона, судебно-экспертных учреждений ФПС;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7) порядок привлечения для тушения пожаров и проведения АСР технических средств, приспособленных для тушения пожаров и проведения АСР;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8) порядок выезда объектовых подразделений пожарной охраны за пределы охраняемой организации;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9) порядок использования резервной техники, а также сбора личного состава, свободного от несения службы, при объявлении повышенного номера (ранга) пожара;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10) инструкции по взаимодействию (соглашения) с аварийно-спасательными, аварийно-восстановительными службами и службами жизнеобеспечения;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11) инструкция по осуществлению действий работников дежурно-диспетчерских служб при получении сообщений, не связанных с пожарами (ЧС);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12) перечень организаций, в которые при получении первого сообщения о пожаре (ЧС) направляются силы и средства гарнизона по повышенному номеру (рангу) пожара;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13) сведения об основных и специальных ПА, вспомогательной технике, высылаемой для тушения пожаров и проведения АСР, исходя из особенностей организаций;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14) список пожароопасных организаций, особо ценных объектов культурного наследия народов Российской Федерации (при наличии в границах муниципального образования указанных организаций (объектов);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15) список организаций с массовым и круглосуточным пребыванием людей;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16) список безводных участков;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17) порядок руководства тушением пожаров и ликвидацией ЧС в организациях, охраняемых объектовыми, договорными и специальными подразделениями ФПС;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18) порядок и сроки незамедлительного убытия с места вызова объектовых подразделений пожарной охраны, осуществляющих тушение пожара и проведение АСР в закрепленном подрайоне (районе) выезда, а также в случае привлечения их по повышенному номеру (рангу) пожара в район выезда другого подразделения гарнизона, при возникновении пожара или ЧС в охраняемой организации, а также при сосредоточении на месте пожара и проведения АСР необходимого количества сил и средств гарнизона или объявлении ликвидации пожара, окончания проведения АСР;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19) перечень населенных пунктов, к которым отсутствуют подъезды по дорогам общего пользования;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20) перечень населенных пунктов, подверженных угрозе лесных пожаров;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21) порядок действий диспетчеров по обработке вызовов, поступающих с территорий, расположенных в границах других гарнизонов;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22) перечень населенных пунктов, подъезд к которым может быть невозможен в паводковый период;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23) компенсирующие мероприятия, предусматривающие привлечение сил и средств гарнизонов в район выезда СПСЧ, СПЧ (в случае, если СПСЧ, СПЧ направлены для тушения пожаров и проведения АСР за пределы закрепленного района выезда, и при этом сил и средств для прикрытия указанного района выезда будет недостаточно);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лист корректировки.</w:t>
      </w:r>
    </w:p>
    <w:bookmarkStart w:colFirst="0" w:colLast="0" w:name="1ljsd9k" w:id="104"/>
    <w:bookmarkEnd w:id="104"/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77. Для города федерального значения разрабатывается Расписание выезда согласно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приложению N 3</w:t>
        </w:r>
      </w:hyperlink>
      <w:r w:rsidDel="00000000" w:rsidR="00000000" w:rsidRPr="00000000">
        <w:rPr>
          <w:rtl w:val="0"/>
        </w:rPr>
        <w:t xml:space="preserve"> к настоящему Положению и обязательные приложения, указанные в </w:t>
      </w:r>
      <w:hyperlink w:anchor="36ei31r">
        <w:r w:rsidDel="00000000" w:rsidR="00000000" w:rsidRPr="00000000">
          <w:rPr>
            <w:b w:val="0"/>
            <w:color w:val="106bbe"/>
            <w:rtl w:val="0"/>
          </w:rPr>
          <w:t xml:space="preserve">пункте 76</w:t>
        </w:r>
      </w:hyperlink>
      <w:r w:rsidDel="00000000" w:rsidR="00000000" w:rsidRPr="00000000">
        <w:rPr>
          <w:rtl w:val="0"/>
        </w:rPr>
        <w:t xml:space="preserve"> настоящего Положения.</w:t>
      </w:r>
    </w:p>
    <w:bookmarkStart w:colFirst="0" w:colLast="0" w:name="45jfvxd" w:id="105"/>
    <w:bookmarkEnd w:id="105"/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78.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Расписание</w:t>
        </w:r>
      </w:hyperlink>
      <w:r w:rsidDel="00000000" w:rsidR="00000000" w:rsidRPr="00000000">
        <w:rPr>
          <w:rtl w:val="0"/>
        </w:rPr>
        <w:t xml:space="preserve"> выезда на территории муниципального образования утверждается актом главы муниципального образования.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В случае, если местный гарнизон включает в себя несколько муниципальных образований, то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Расписание</w:t>
        </w:r>
      </w:hyperlink>
      <w:r w:rsidDel="00000000" w:rsidR="00000000" w:rsidRPr="00000000">
        <w:rPr>
          <w:rtl w:val="0"/>
        </w:rPr>
        <w:t xml:space="preserve"> выезда утверждается совместным актом глав муниципальных образований.</w:t>
      </w:r>
    </w:p>
    <w:p w:rsidR="00000000" w:rsidDel="00000000" w:rsidP="00000000" w:rsidRDefault="00000000" w:rsidRPr="00000000" w14:paraId="000001B2">
      <w:pPr>
        <w:rPr/>
      </w:pP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Расписание</w:t>
        </w:r>
      </w:hyperlink>
      <w:r w:rsidDel="00000000" w:rsidR="00000000" w:rsidRPr="00000000">
        <w:rPr>
          <w:rtl w:val="0"/>
        </w:rPr>
        <w:t xml:space="preserve"> выезда в городе федерального значения утверждается актом руководителя высшего исполнительного органа государственной власти субъекта Российской Федерации.</w:t>
      </w:r>
    </w:p>
    <w:bookmarkStart w:colFirst="0" w:colLast="0" w:name="2koq656" w:id="106"/>
    <w:bookmarkEnd w:id="106"/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79.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Расписание</w:t>
        </w:r>
      </w:hyperlink>
      <w:r w:rsidDel="00000000" w:rsidR="00000000" w:rsidRPr="00000000">
        <w:rPr>
          <w:rtl w:val="0"/>
        </w:rPr>
        <w:t xml:space="preserve"> выезда подлежит согласованию: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с руководителями подразделений ведомственной и частной пожарной охраны, территориальных и объектовых добровольных пожарных команд;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с руководителями организаций, предоставляющих силы и средства для тушения пожаров и проведения АСР на территории муниципальных образований;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с руководителями привлекаемых аварийно-спасательных формирований.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Срок рассмотрения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Расписания</w:t>
        </w:r>
      </w:hyperlink>
      <w:r w:rsidDel="00000000" w:rsidR="00000000" w:rsidRPr="00000000">
        <w:rPr>
          <w:rtl w:val="0"/>
        </w:rPr>
        <w:t xml:space="preserve"> выезда не должен превышать 30 дней с момента его поступления в указанные организации и подразделения.</w:t>
      </w:r>
    </w:p>
    <w:bookmarkStart w:colFirst="0" w:colLast="0" w:name="zu0gcz" w:id="107"/>
    <w:bookmarkEnd w:id="107"/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80. Разработка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Расписания</w:t>
        </w:r>
      </w:hyperlink>
      <w:r w:rsidDel="00000000" w:rsidR="00000000" w:rsidRPr="00000000">
        <w:rPr>
          <w:rtl w:val="0"/>
        </w:rPr>
        <w:t xml:space="preserve"> выезда включает в себя: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предварительное планирование действий по тушению пожаров и проведению АСР в населенных пунктах и организациях, расположенных на территориях города федерального значения, муниципальных образований;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определение перечня организаций, расположенных на территориях города федерального значения, муниципальных образований, на которые для тушения пожаров и проведения АСР необходимо привлечение сил и средств гарнизона по повышенным номерам (рангам) вызова и увеличение количества дополнительных сил и средств гарнизона, необходимых для тушения пожаров и проведения АСР;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определение перечня организаций, расположенных на территории муниципального образования, на которые для тушения пожаров и проведения АСР необходимо привлечение сил и средств подразделений других муниципальных образований и увеличение количества дополнительных сил и средств гарнизонов, необходимых для тушения пожаров и проведения АСР;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определение количества дополнительных сил и средств гарнизона, которые могут быть выделены для тушения пожаров и проведения АСР на территориях соседних муниципальных образований;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разработку компенсирующих мероприятий по обеспечению необходимого уровня пожарной безопасности на территории муниципального образования при направлении части сил и средств гарнизона за пределы гарнизона;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разработку и согласование инструкций о взаимодействии при тушении пожаров и проведении АСР со службами жизнеобеспечения, заинтересованными организациями.</w:t>
      </w:r>
    </w:p>
    <w:bookmarkStart w:colFirst="0" w:colLast="0" w:name="3jtnz0s" w:id="108"/>
    <w:bookmarkEnd w:id="108"/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81. При разработке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Расписания</w:t>
        </w:r>
      </w:hyperlink>
      <w:r w:rsidDel="00000000" w:rsidR="00000000" w:rsidRPr="00000000">
        <w:rPr>
          <w:rtl w:val="0"/>
        </w:rPr>
        <w:t xml:space="preserve"> выезда для гарнизона определяется максимально возможный повышенный номер (ранг) пожара, по которому предусматривается привлечение для тушения пожаров и проведения АСР всех расчетов (отделений) на основных ПА, находящихся на дежурстве в местном гарнизоне, с одновременным сбором свободного от несения службы личного состава и постановкой на дежурство резервной техники.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Количество и последовательность привлечения сил и средств гарнизона по повышенным номерам (рангам) пожаров, не являющихся максимальными, определяются, исходя из: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оперативно-тактических характеристик организаций, расположенных на территории муниципального образования;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тактических возможностей подразделений местного гарнизона;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особенностей территории муниципального образования.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При этом предусматривается резерв сил и средств гарнизона для тушения пожаров и проведения АСР одновременно в двух и более местах (в том числе за пределами территории гарнизона).</w:t>
      </w:r>
    </w:p>
    <w:bookmarkStart w:colFirst="0" w:colLast="0" w:name="1yyy98l" w:id="109"/>
    <w:bookmarkEnd w:id="109"/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82. При одновременном возникновении в границах местного гарнизона двух и более крупных пожаров (ЧС) вопросы организации управления, тушения пожаров и проведения АСР решаются руководством ГУ МЧС России.</w:t>
      </w:r>
    </w:p>
    <w:bookmarkStart w:colFirst="0" w:colLast="0" w:name="4iylrwe" w:id="110"/>
    <w:bookmarkEnd w:id="110"/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83. Порядок привлечения подразделений гарнизона, дислоцированных на территории муниципального образования, для тушения пожаров и проведения АСР на территории муниципальных образований граничащих субъектов Российской Федерации отражается в </w:t>
      </w: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Плане</w:t>
        </w:r>
      </w:hyperlink>
      <w:r w:rsidDel="00000000" w:rsidR="00000000" w:rsidRPr="00000000">
        <w:rPr>
          <w:rtl w:val="0"/>
        </w:rPr>
        <w:t xml:space="preserve"> привлечения.</w:t>
      </w:r>
    </w:p>
    <w:bookmarkStart w:colFirst="0" w:colLast="0" w:name="2y3w247" w:id="111"/>
    <w:bookmarkEnd w:id="111"/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84. Корректировка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Расписания</w:t>
        </w:r>
      </w:hyperlink>
      <w:r w:rsidDel="00000000" w:rsidR="00000000" w:rsidRPr="00000000">
        <w:rPr>
          <w:rtl w:val="0"/>
        </w:rPr>
        <w:t xml:space="preserve"> выездов проводится по мере необходимости, но не реже одного раза в три года, а также в случаях: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издания новых нормативных правовых актов, регламентирующих порядок и особенности привлечения сил и средств гарнизонов, подразделений гарнизонов для тушения пожаров и проведения АСР;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изменения границ районов и подрайонов выезда подразделений гарнизона, аварийно-спасательных формирований и ОП, а также границ акваторий для пожарных судов;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изменения количества подразделений гарнизона, их места дислокации, штатной численности личного состава, количества техники.</w:t>
      </w:r>
    </w:p>
    <w:bookmarkStart w:colFirst="0" w:colLast="0" w:name="1d96cc0" w:id="112"/>
    <w:bookmarkEnd w:id="112"/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85.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Расписание</w:t>
        </w:r>
      </w:hyperlink>
      <w:r w:rsidDel="00000000" w:rsidR="00000000" w:rsidRPr="00000000">
        <w:rPr>
          <w:rtl w:val="0"/>
        </w:rPr>
        <w:t xml:space="preserve"> выезда хранится на ЦППС, а при его отсутствии - на ПСЧ. В каждое подразделение гарнизона направляется выписка (копия) из Расписания выезда с приложениями к Расписанию выезда в части, его касающейся.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</w:r>
    </w:p>
    <w:bookmarkStart w:colFirst="0" w:colLast="0" w:name="3x8tuzt" w:id="113"/>
    <w:bookmarkEnd w:id="113"/>
    <w:p w:rsidR="00000000" w:rsidDel="00000000" w:rsidP="00000000" w:rsidRDefault="00000000" w:rsidRPr="00000000" w14:paraId="000001CD">
      <w:pPr>
        <w:pStyle w:val="Heading1"/>
        <w:rPr/>
      </w:pPr>
      <w:r w:rsidDel="00000000" w:rsidR="00000000" w:rsidRPr="00000000">
        <w:rPr>
          <w:rtl w:val="0"/>
        </w:rPr>
        <w:t xml:space="preserve">Разработка Плана привлечения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bookmarkStart w:colFirst="0" w:colLast="0" w:name="2ce457m" w:id="114"/>
    <w:bookmarkEnd w:id="114"/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86. Для организации работы по разработке </w:t>
      </w: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Плана</w:t>
        </w:r>
      </w:hyperlink>
      <w:r w:rsidDel="00000000" w:rsidR="00000000" w:rsidRPr="00000000">
        <w:rPr>
          <w:rtl w:val="0"/>
        </w:rPr>
        <w:t xml:space="preserve"> привлечения решением начальника ГУ МЧС России создается рабочая группа, в состав которой включаются представители всех специальных подразделений ФПС, дислоцированных на территории субъекта Российской Федерации, а также органов управления противопожарной службы субъекта Российской Федерации и аварийно-спасательных формирований.</w:t>
      </w:r>
    </w:p>
    <w:bookmarkStart w:colFirst="0" w:colLast="0" w:name="rjefff" w:id="115"/>
    <w:bookmarkEnd w:id="115"/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87. План привлечения разрабатывается согласно </w:t>
      </w: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приложению N 4</w:t>
        </w:r>
      </w:hyperlink>
      <w:r w:rsidDel="00000000" w:rsidR="00000000" w:rsidRPr="00000000">
        <w:rPr>
          <w:rtl w:val="0"/>
        </w:rPr>
        <w:t xml:space="preserve"> к настоящему Положению. Обязательными приложениями к Плану привлечения являются: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1) перечень сил и средств территориального гарнизона;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2) перечень сил и средств подразделений гарнизонов сопредельных субъектов Российской Федерации, привлекаемых для тушения пожаров и проведения АСР на территории субъекта Российской Федерации, для которого разрабатывается </w:t>
      </w: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План</w:t>
        </w:r>
      </w:hyperlink>
      <w:r w:rsidDel="00000000" w:rsidR="00000000" w:rsidRPr="00000000">
        <w:rPr>
          <w:rtl w:val="0"/>
        </w:rPr>
        <w:t xml:space="preserve"> привлечения, с указанием расстояния </w:t>
      </w:r>
      <w:r w:rsidDel="00000000" w:rsidR="00000000" w:rsidRPr="00000000">
        <w:rPr>
          <w:color w:val="ff0000"/>
          <w:rtl w:val="0"/>
        </w:rPr>
        <w:t xml:space="preserve">до географического центра</w:t>
      </w:r>
      <w:r w:rsidDel="00000000" w:rsidR="00000000" w:rsidRPr="00000000">
        <w:rPr>
          <w:rtl w:val="0"/>
        </w:rPr>
        <w:t xml:space="preserve"> субъекта Российской Федерации, маршрутов следования и состояния дорожных покрытий;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3) перечень сил и средств территориального гарнизона, привлекаемых для тушения пожаров и проведения АСР на территориях сопредельных субъектов Российской Федерации, с указанием расстояния от места дислокации выделяемых подразделений гарнизона до географического центра территории субъекта Российской Федерации, маршрутов следования, состояния дорожных покрытий и компенсирующих мероприятий на указанный период;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4) соглашения о взаимодействии с сопредельными субъектами Российской Федерации;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5) перечень и предварительный </w:t>
      </w:r>
      <w:hyperlink w:anchor="261ztfg">
        <w:r w:rsidDel="00000000" w:rsidR="00000000" w:rsidRPr="00000000">
          <w:rPr>
            <w:b w:val="0"/>
            <w:color w:val="106bbe"/>
            <w:rtl w:val="0"/>
          </w:rPr>
          <w:t xml:space="preserve">расчет</w:t>
        </w:r>
      </w:hyperlink>
      <w:r w:rsidDel="00000000" w:rsidR="00000000" w:rsidRPr="00000000">
        <w:rPr>
          <w:rtl w:val="0"/>
        </w:rPr>
        <w:t xml:space="preserve"> сил и средств территориального гарнизона, входящих в состав АМГ и направляемых для тушения пожаров и проведения АСР в зонах крупных пожаров (ЧС) за пределы субъекта Российской Федерации;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6) перечень населенных пунктов, подверженных угрозе лесных пожаров;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7) перечень населенных пунктов, подъезд к которым может быть невозможен в случае паводковой ситуации;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лист корректировки.</w:t>
      </w:r>
    </w:p>
    <w:bookmarkStart w:colFirst="0" w:colLast="0" w:name="3bj1y38" w:id="116"/>
    <w:bookmarkEnd w:id="116"/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88. </w:t>
      </w: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План</w:t>
        </w:r>
      </w:hyperlink>
      <w:r w:rsidDel="00000000" w:rsidR="00000000" w:rsidRPr="00000000">
        <w:rPr>
          <w:rtl w:val="0"/>
        </w:rPr>
        <w:t xml:space="preserve"> привлечения утверждается актом руководителя высшего исполнительного органа государственной власти субъекта Российской Федерации.</w:t>
      </w:r>
    </w:p>
    <w:bookmarkStart w:colFirst="0" w:colLast="0" w:name="1qoc8b1" w:id="117"/>
    <w:bookmarkEnd w:id="117"/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89. Силы и средства гарнизонов, расположенных на территориях сопредельных субъектов Российской Федерации, включаются в </w:t>
      </w: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План</w:t>
        </w:r>
      </w:hyperlink>
      <w:r w:rsidDel="00000000" w:rsidR="00000000" w:rsidRPr="00000000">
        <w:rPr>
          <w:rtl w:val="0"/>
        </w:rPr>
        <w:t xml:space="preserve"> привлечения по согласованию с руководителями высших исполнительных органов государственной власти и начальниками ГУ МЧС России указанных субъектов Российской Федерации.</w:t>
      </w:r>
    </w:p>
    <w:bookmarkStart w:colFirst="0" w:colLast="0" w:name="4anzqyu" w:id="118"/>
    <w:bookmarkEnd w:id="118"/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90. Разработка </w:t>
      </w: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Плана</w:t>
        </w:r>
      </w:hyperlink>
      <w:r w:rsidDel="00000000" w:rsidR="00000000" w:rsidRPr="00000000">
        <w:rPr>
          <w:rtl w:val="0"/>
        </w:rPr>
        <w:t xml:space="preserve"> привлечения включает в себя: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предварительное планирование действий по тушению пожаров и проведению АСР в населенных пунктах и в организациях, расположенных на территории субъекта Российской Федерации;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определение перечня организаций (населенных пунктов) субъекта Российской Федерации, для тушения пожаров и проведения АСР в которых необходимо привлечение дополнительных сил и средств гарнизонов других субъектов Российской Федерации и количества дополнительных сил и средств гарнизона, необходимых для тушения пожаров и проведения АСР;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определение количества дополнительных сил и средств гарнизонов соседних субъектов Российской Федерации, необходимых для тушения пожаров и проведения АСР на территории субъекта Российской Федерации, для которого разрабатывается </w:t>
      </w: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План</w:t>
        </w:r>
      </w:hyperlink>
      <w:r w:rsidDel="00000000" w:rsidR="00000000" w:rsidRPr="00000000">
        <w:rPr>
          <w:rtl w:val="0"/>
        </w:rPr>
        <w:t xml:space="preserve"> привлечения;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разработку документов по определению порядка привлечения сил и средств гарнизонов для тушения пожаров и проведения АСР на сопредельных территориях;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разработку мероприятий по обеспечению передислокации сил и средств гарнизона для тушения пожаров и проведения АСР на территориях других субъектов Российской Федерации;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разработку компенсирующих мероприятий по обеспечению необходимого уровня организации пожаротушения на территории субъекта Российской Федерации при использовании сил и средств гарнизона для тушения пожаров и проведения АСР на территориях других субъектов Российской Федерации;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разработку и согласование инструкций о взаимодействии со службами жизнеобеспечения и заинтересованными организациями.</w:t>
      </w:r>
    </w:p>
    <w:bookmarkStart w:colFirst="0" w:colLast="0" w:name="2pta16n" w:id="119"/>
    <w:bookmarkEnd w:id="119"/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91. </w:t>
      </w: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План</w:t>
        </w:r>
      </w:hyperlink>
      <w:r w:rsidDel="00000000" w:rsidR="00000000" w:rsidRPr="00000000">
        <w:rPr>
          <w:rtl w:val="0"/>
        </w:rPr>
        <w:t xml:space="preserve"> привлечения хранится в ЦУКС ГУ МЧС России. В каждое подразделение гарнизона направляется выписка (копия) из Плана привлечения в части, его касающейся.</w:t>
      </w:r>
    </w:p>
    <w:bookmarkStart w:colFirst="0" w:colLast="0" w:name="14ykbeg" w:id="120"/>
    <w:bookmarkEnd w:id="120"/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92. Корректировка </w:t>
      </w:r>
      <w:hyperlink w:anchor="2rrrqc1">
        <w:r w:rsidDel="00000000" w:rsidR="00000000" w:rsidRPr="00000000">
          <w:rPr>
            <w:b w:val="0"/>
            <w:color w:val="106bbe"/>
            <w:rtl w:val="0"/>
          </w:rPr>
          <w:t xml:space="preserve">Плана</w:t>
        </w:r>
      </w:hyperlink>
      <w:r w:rsidDel="00000000" w:rsidR="00000000" w:rsidRPr="00000000">
        <w:rPr>
          <w:rtl w:val="0"/>
        </w:rPr>
        <w:t xml:space="preserve"> привлечения проводится по мере необходимости, но не реже одного раза в три года.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bookmarkStart w:colFirst="0" w:colLast="0" w:name="3oy7u29" w:id="121"/>
    <w:bookmarkEnd w:id="121"/>
    <w:p w:rsidR="00000000" w:rsidDel="00000000" w:rsidP="00000000" w:rsidRDefault="00000000" w:rsidRPr="00000000" w14:paraId="000001E6">
      <w:pPr>
        <w:pStyle w:val="Heading1"/>
        <w:rPr/>
      </w:pPr>
      <w:r w:rsidDel="00000000" w:rsidR="00000000" w:rsidRPr="00000000">
        <w:rPr>
          <w:rtl w:val="0"/>
        </w:rPr>
        <w:t xml:space="preserve">Разработка Плана применения ОП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</w:r>
    </w:p>
    <w:bookmarkStart w:colFirst="0" w:colLast="0" w:name="243i4a2" w:id="122"/>
    <w:bookmarkEnd w:id="122"/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93. Для организации работы по разработке Плана применения ОП решением начальника ГУ МЧС России создается рабочая группа, в состав которой включаются представители местных гарнизонов, а также </w:t>
      </w:r>
      <w:r w:rsidDel="00000000" w:rsidR="00000000" w:rsidRPr="00000000">
        <w:rPr>
          <w:color w:val="ff0000"/>
          <w:rtl w:val="0"/>
        </w:rPr>
        <w:t xml:space="preserve">органов управления противопожарной службы субъекта Российской Федерации</w:t>
      </w:r>
      <w:r w:rsidDel="00000000" w:rsidR="00000000" w:rsidRPr="00000000">
        <w:rPr>
          <w:rtl w:val="0"/>
        </w:rPr>
        <w:t xml:space="preserve"> и аварийно-спасательных формирований.</w:t>
      </w:r>
    </w:p>
    <w:bookmarkStart w:colFirst="0" w:colLast="0" w:name="j8sehv" w:id="123"/>
    <w:bookmarkEnd w:id="123"/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94. Рабочей группой проводится анализ возможных рисков возникновения крупных пожаров, аварий, катастроф и иных ЧС, существующих на территории субъекта Российской Федерации, на основании которого осуществляется подготовка предложений о количестве и составе ОП, местах их дислокации и оснащении, для включения в План применения ОП.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План применения ОП утверждается приказом начальника ГУ МЧС России и должен предусматривать цель создания, место дислокации и подчиненность ОП. Обязательными приложениями к Плану применения ОП являются: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описание территориальных границ зоны обслуживания ОП;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расчет сил и средств ОП местного гарнизона (рекомендуемый образец приведен в </w:t>
      </w:r>
      <w:hyperlink w:anchor="261ztfg">
        <w:r w:rsidDel="00000000" w:rsidR="00000000" w:rsidRPr="00000000">
          <w:rPr>
            <w:b w:val="0"/>
            <w:color w:val="106bbe"/>
            <w:rtl w:val="0"/>
          </w:rPr>
          <w:t xml:space="preserve">приложении N 5</w:t>
        </w:r>
      </w:hyperlink>
      <w:r w:rsidDel="00000000" w:rsidR="00000000" w:rsidRPr="00000000">
        <w:rPr>
          <w:rtl w:val="0"/>
        </w:rPr>
        <w:t xml:space="preserve"> к настоящему Положению) в соответствии с рисками возникновения ЧС;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техническое оснащение ОП (примерный перечень техники и имущества ОП местного гарнизона приведен в </w:t>
      </w:r>
      <w:hyperlink w:anchor="l7a3n9">
        <w:r w:rsidDel="00000000" w:rsidR="00000000" w:rsidRPr="00000000">
          <w:rPr>
            <w:b w:val="0"/>
            <w:color w:val="106bbe"/>
            <w:rtl w:val="0"/>
          </w:rPr>
          <w:t xml:space="preserve">приложении N 6</w:t>
        </w:r>
      </w:hyperlink>
      <w:r w:rsidDel="00000000" w:rsidR="00000000" w:rsidRPr="00000000">
        <w:rPr>
          <w:rtl w:val="0"/>
        </w:rPr>
        <w:t xml:space="preserve"> к настоящему Положению);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порядок приведения ОП в готовность, предусматривающий осуществление деятельности подразделения, на базе которого создан ОП, в режимах "Повседневная деятельность", "Повышенная готовность" и "Чрезвычайная ситуация";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документы в соответствии с Перечнем документов, регламентирующих деятельность ОП местного гарнизона (</w:t>
      </w:r>
      <w:hyperlink w:anchor="jzpmwk">
        <w:r w:rsidDel="00000000" w:rsidR="00000000" w:rsidRPr="00000000">
          <w:rPr>
            <w:b w:val="0"/>
            <w:color w:val="106bbe"/>
            <w:rtl w:val="0"/>
          </w:rPr>
          <w:t xml:space="preserve">приложение N 7</w:t>
        </w:r>
      </w:hyperlink>
      <w:r w:rsidDel="00000000" w:rsidR="00000000" w:rsidRPr="00000000">
        <w:rPr>
          <w:rtl w:val="0"/>
        </w:rPr>
        <w:t xml:space="preserve"> к настоящему Положению).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bookmarkStart w:colFirst="0" w:colLast="0" w:name="338fx5o" w:id="124"/>
    <w:bookmarkEnd w:id="124"/>
    <w:p w:rsidR="00000000" w:rsidDel="00000000" w:rsidP="00000000" w:rsidRDefault="00000000" w:rsidRPr="00000000" w14:paraId="000001F1">
      <w:pPr>
        <w:pStyle w:val="Heading1"/>
        <w:rPr/>
      </w:pPr>
      <w:r w:rsidDel="00000000" w:rsidR="00000000" w:rsidRPr="00000000">
        <w:rPr>
          <w:rtl w:val="0"/>
        </w:rPr>
        <w:t xml:space="preserve">Разработка ПТП и КТП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bookmarkStart w:colFirst="0" w:colLast="0" w:name="1idq7dh" w:id="125"/>
    <w:bookmarkEnd w:id="125"/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95. Общее руководство организацией работы по составлению, отработке и учету ПТП и КТП возлагается на начальников гарнизонов.</w:t>
      </w:r>
    </w:p>
    <w:bookmarkStart w:colFirst="0" w:colLast="0" w:name="42ddq1a" w:id="126"/>
    <w:bookmarkEnd w:id="126"/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96. ПТП и КТП составляются на организации и сельские населенные пункты, расположенные в границах гарнизона и соответствующие характеристикам, приведенным в </w:t>
      </w:r>
      <w:hyperlink w:anchor="1o97atn">
        <w:r w:rsidDel="00000000" w:rsidR="00000000" w:rsidRPr="00000000">
          <w:rPr>
            <w:b w:val="0"/>
            <w:color w:val="106bbe"/>
            <w:rtl w:val="0"/>
          </w:rPr>
          <w:t xml:space="preserve">приложении N 8</w:t>
        </w:r>
      </w:hyperlink>
      <w:r w:rsidDel="00000000" w:rsidR="00000000" w:rsidRPr="00000000">
        <w:rPr>
          <w:rtl w:val="0"/>
        </w:rPr>
        <w:t xml:space="preserve"> к настоящему Положению.</w:t>
      </w:r>
    </w:p>
    <w:bookmarkStart w:colFirst="0" w:colLast="0" w:name="2hio093" w:id="127"/>
    <w:bookmarkEnd w:id="127"/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97. ПТП и КТП, содержащие сведения, составляющие государственную тайну, разрабатываются, хранятся и используются с соблюдением правил ведения секретного делопроизводства.</w:t>
      </w:r>
    </w:p>
    <w:bookmarkStart w:colFirst="0" w:colLast="0" w:name="wnyagw" w:id="128"/>
    <w:bookmarkEnd w:id="128"/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98. Решение по разработке ПТП (КТП) на организацию принимается начальником гарнизона по письменному согласованию с руководителем (собственником) организации.</w:t>
      </w:r>
    </w:p>
    <w:bookmarkStart w:colFirst="0" w:colLast="0" w:name="3gnlt4p" w:id="129"/>
    <w:bookmarkEnd w:id="129"/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99. В целях учета и планирования работы с ПТП и КТП в местном гарнизоне разрабатывается и своевременно корректируется Перечень организаций и сельских населенных пунктов, на которые должны составляться </w:t>
      </w:r>
      <w:hyperlink w:anchor="2bxgwvm">
        <w:r w:rsidDel="00000000" w:rsidR="00000000" w:rsidRPr="00000000">
          <w:rPr>
            <w:b w:val="0"/>
            <w:color w:val="106bbe"/>
            <w:rtl w:val="0"/>
          </w:rPr>
          <w:t xml:space="preserve">планы</w:t>
        </w:r>
      </w:hyperlink>
      <w:r w:rsidDel="00000000" w:rsidR="00000000" w:rsidRPr="00000000">
        <w:rPr>
          <w:rtl w:val="0"/>
        </w:rPr>
        <w:t xml:space="preserve"> и карточки тушения пожаров (</w:t>
      </w:r>
      <w:hyperlink w:anchor="1csj400">
        <w:r w:rsidDel="00000000" w:rsidR="00000000" w:rsidRPr="00000000">
          <w:rPr>
            <w:b w:val="0"/>
            <w:color w:val="106bbe"/>
            <w:rtl w:val="0"/>
          </w:rPr>
          <w:t xml:space="preserve">приложение N 9</w:t>
        </w:r>
      </w:hyperlink>
      <w:r w:rsidDel="00000000" w:rsidR="00000000" w:rsidRPr="00000000">
        <w:rPr>
          <w:rtl w:val="0"/>
        </w:rPr>
        <w:t xml:space="preserve"> к настоящему Положению) (далее - Перечень).</w:t>
      </w:r>
    </w:p>
    <w:p w:rsidR="00000000" w:rsidDel="00000000" w:rsidP="00000000" w:rsidRDefault="00000000" w:rsidRPr="00000000" w14:paraId="000001F8">
      <w:pPr>
        <w:rPr/>
      </w:pPr>
      <w:hyperlink w:anchor="1csj400">
        <w:r w:rsidDel="00000000" w:rsidR="00000000" w:rsidRPr="00000000">
          <w:rPr>
            <w:b w:val="0"/>
            <w:color w:val="106bbe"/>
            <w:rtl w:val="0"/>
          </w:rPr>
          <w:t xml:space="preserve">Перечень</w:t>
        </w:r>
      </w:hyperlink>
      <w:r w:rsidDel="00000000" w:rsidR="00000000" w:rsidRPr="00000000">
        <w:rPr>
          <w:rtl w:val="0"/>
        </w:rPr>
        <w:t xml:space="preserve"> разрабатывается ежегодно, в IV квартале календарного года, органом местного самоуправления совместно с представителями местного гарнизона и утверждается главой органа местного самоуправления или его заместителем.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ПТП и КТП на организации, расположенные в районе выезда специальных подразделений ФПС, включаются в </w:t>
      </w:r>
      <w:hyperlink w:anchor="1csj400">
        <w:r w:rsidDel="00000000" w:rsidR="00000000" w:rsidRPr="00000000">
          <w:rPr>
            <w:b w:val="0"/>
            <w:color w:val="106bbe"/>
            <w:rtl w:val="0"/>
          </w:rPr>
          <w:t xml:space="preserve">Перечень</w:t>
        </w:r>
      </w:hyperlink>
      <w:r w:rsidDel="00000000" w:rsidR="00000000" w:rsidRPr="00000000">
        <w:rPr>
          <w:rtl w:val="0"/>
        </w:rPr>
        <w:t xml:space="preserve"> на основании информации, предоставляемой органами управления специальными подразделениями ФПС.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Выписка из </w:t>
      </w:r>
      <w:hyperlink w:anchor="1csj400">
        <w:r w:rsidDel="00000000" w:rsidR="00000000" w:rsidRPr="00000000">
          <w:rPr>
            <w:b w:val="0"/>
            <w:color w:val="106bbe"/>
            <w:rtl w:val="0"/>
          </w:rPr>
          <w:t xml:space="preserve">Перечня</w:t>
        </w:r>
      </w:hyperlink>
      <w:r w:rsidDel="00000000" w:rsidR="00000000" w:rsidRPr="00000000">
        <w:rPr>
          <w:rtl w:val="0"/>
        </w:rPr>
        <w:t xml:space="preserve"> направляется в подразделения местного гарнизона (в части, их касающейся) и хранится на ЦППС или ПСЧ.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Копия </w:t>
      </w:r>
      <w:hyperlink w:anchor="1csj400">
        <w:r w:rsidDel="00000000" w:rsidR="00000000" w:rsidRPr="00000000">
          <w:rPr>
            <w:b w:val="0"/>
            <w:color w:val="106bbe"/>
            <w:rtl w:val="0"/>
          </w:rPr>
          <w:t xml:space="preserve">Перечня</w:t>
        </w:r>
      </w:hyperlink>
      <w:r w:rsidDel="00000000" w:rsidR="00000000" w:rsidRPr="00000000">
        <w:rPr>
          <w:rtl w:val="0"/>
        </w:rPr>
        <w:t xml:space="preserve"> направляется в ГУ МЧС России.</w:t>
      </w:r>
    </w:p>
    <w:bookmarkStart w:colFirst="0" w:colLast="0" w:name="1vsw3ci" w:id="130"/>
    <w:bookmarkEnd w:id="130"/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100. На основании </w:t>
      </w:r>
      <w:hyperlink w:anchor="1csj400">
        <w:r w:rsidDel="00000000" w:rsidR="00000000" w:rsidRPr="00000000">
          <w:rPr>
            <w:b w:val="0"/>
            <w:color w:val="106bbe"/>
            <w:rtl w:val="0"/>
          </w:rPr>
          <w:t xml:space="preserve">Перечня</w:t>
        </w:r>
      </w:hyperlink>
      <w:r w:rsidDel="00000000" w:rsidR="00000000" w:rsidRPr="00000000">
        <w:rPr>
          <w:rtl w:val="0"/>
        </w:rPr>
        <w:t xml:space="preserve"> начальником подразделения гарнизона разрабатывается План-график составления и корректировки ПТП и КТП на организации, сельские населенные пункты, расположенные в районе выезда подразделения гарнизона, на календарный год (</w:t>
      </w:r>
      <w:hyperlink w:anchor="3ws6mnt">
        <w:r w:rsidDel="00000000" w:rsidR="00000000" w:rsidRPr="00000000">
          <w:rPr>
            <w:b w:val="0"/>
            <w:color w:val="106bbe"/>
            <w:rtl w:val="0"/>
          </w:rPr>
          <w:t xml:space="preserve">приложение N 10</w:t>
        </w:r>
      </w:hyperlink>
      <w:r w:rsidDel="00000000" w:rsidR="00000000" w:rsidRPr="00000000">
        <w:rPr>
          <w:rtl w:val="0"/>
        </w:rPr>
        <w:t xml:space="preserve"> к настоящему Положению), в котором определяются сроки составления и ответственные лица от организации (сельского населенного пункта) и гарнизона.</w:t>
      </w:r>
    </w:p>
    <w:p w:rsidR="00000000" w:rsidDel="00000000" w:rsidP="00000000" w:rsidRDefault="00000000" w:rsidRPr="00000000" w14:paraId="000001FD">
      <w:pPr>
        <w:rPr/>
      </w:pPr>
      <w:hyperlink w:anchor="3ws6mnt">
        <w:r w:rsidDel="00000000" w:rsidR="00000000" w:rsidRPr="00000000">
          <w:rPr>
            <w:b w:val="0"/>
            <w:color w:val="106bbe"/>
            <w:rtl w:val="0"/>
          </w:rPr>
          <w:t xml:space="preserve">План-график</w:t>
        </w:r>
      </w:hyperlink>
      <w:r w:rsidDel="00000000" w:rsidR="00000000" w:rsidRPr="00000000">
        <w:rPr>
          <w:rtl w:val="0"/>
        </w:rPr>
        <w:t xml:space="preserve"> утверждается начальником местного гарнизона.</w:t>
      </w:r>
    </w:p>
    <w:bookmarkStart w:colFirst="0" w:colLast="0" w:name="4fsjm0b" w:id="131"/>
    <w:bookmarkEnd w:id="131"/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101. ПТП составляются в трех экземплярах, утверждаются начальником гарнизона и собственником организации. Первый экземпляр хранится в подразделении гарнизона, в районе (подрайоне) выезда которого находится организация, второй экземпляр - в ЦППС местного гарнизона, третий экземпляр - у руководителя (собственника) организации.</w:t>
      </w:r>
    </w:p>
    <w:bookmarkStart w:colFirst="0" w:colLast="0" w:name="2uxtw84" w:id="132"/>
    <w:bookmarkEnd w:id="132"/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102. КТП на организацию составляется в двух экземплярах, утверждается начальником подразделения гарнизона и собственником организации. Первый экземпляр КТП находится в подразделении гарнизона, в районе выезда которого находится организация, второй экземпляр - у руководителя (собственника) организации.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КТП на сельские населенные пункты составляются в двух экземплярах и утверждаются начальником подразделения гарнизона и главой администрации сельского населенного пункта. Первый экземпляр КТП находится в подразделении гарнизона, в районе выезда которого находится сельский населенный пункт, второй экземпляр - в администрации сельского населенного пункта.</w:t>
      </w:r>
    </w:p>
    <w:bookmarkStart w:colFirst="0" w:colLast="0" w:name="1a346fx" w:id="133"/>
    <w:bookmarkEnd w:id="133"/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103. ПТП и КТП, созданные в электронном виде, хранятся на переносных персональных электронно-вычислительных машинах, предназначенных для использования РТП и должностными лицами оперативных штабов на месте пожара (ЧС), резервные копии ПТП и КТП, созданных в электронном виде, хранятся на персональных электронно-вычислительных машинах ЦППС (ПСЧ).</w:t>
      </w:r>
    </w:p>
    <w:bookmarkStart w:colFirst="0" w:colLast="0" w:name="3u2rp3q" w:id="134"/>
    <w:bookmarkEnd w:id="134"/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104. ПТП корректируются ежегодно, КТП корректируются не реже, чем один раз в три года.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ПТП и КТП также подлежат корректировке при изменении формы собственности, функционального назначения, объемно-планировочных решений, модернизации технологического процесса производства организации, изменении тактических возможностей подразделений гарнизона, а также и в иных случаях по решению начальника местного гарнизона. Внесение корректив осуществляется не позднее одного месяца с момента получения информации об изменениях.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При корректировке ПТП и КТП изменения вносятся и в ПТП и КТП, созданные в электронном виде.</w:t>
      </w:r>
    </w:p>
    <w:bookmarkStart w:colFirst="0" w:colLast="0" w:name="2981zbj" w:id="135"/>
    <w:bookmarkEnd w:id="135"/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105. После утверждения, ПТП и КТП доводятся до должностных лиц местного гарнизона, руководителей подразделений гарнизона и заинтересованных служб организации.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ПТП и КТП присваивается порядковый номер и они хранятся на ЦППС (ПСЧ) в соответствии со списком ПТП и КТП.</w:t>
      </w:r>
    </w:p>
    <w:bookmarkStart w:colFirst="0" w:colLast="0" w:name="odc9jc" w:id="136"/>
    <w:bookmarkEnd w:id="136"/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106. Отработка ПТП и КТП проводится с выездом в организацию (в населенный пункт) в соответствии с распорядком дня дежурного караула или классно-групповым методом.</w:t>
      </w:r>
    </w:p>
    <w:bookmarkStart w:colFirst="0" w:colLast="0" w:name="38czs75" w:id="137"/>
    <w:bookmarkEnd w:id="137"/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107. ПТП разрабатываются согласно </w:t>
      </w:r>
      <w:hyperlink w:anchor="2bxgwvm">
        <w:r w:rsidDel="00000000" w:rsidR="00000000" w:rsidRPr="00000000">
          <w:rPr>
            <w:b w:val="0"/>
            <w:color w:val="106bbe"/>
            <w:rtl w:val="0"/>
          </w:rPr>
          <w:t xml:space="preserve">приложению N 11</w:t>
        </w:r>
      </w:hyperlink>
      <w:r w:rsidDel="00000000" w:rsidR="00000000" w:rsidRPr="00000000">
        <w:rPr>
          <w:rtl w:val="0"/>
        </w:rPr>
        <w:t xml:space="preserve"> к настоящему Положению и включают в себя: титульный лист, содержание, основную часть и приложения.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ПТП оформляются на листах формата А4, приложения к ПТП, в том числе схемы, - на листах формата А4 - А1.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Основная часть должна включать в себя следующие разделы: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оперативно-тактическая характеристика организации;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прогноз развития пожара;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действия обслуживающего персонала (работников) организации до прибытия подразделений гарнизона;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организация работ по спасению людей;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расчет необходимых сил и средств для тушения пожаров и проведения АСР по двум наиболее сложным вариантам развития возможного пожара в организации;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организация тушения пожаров и проведения АСР подразделениями гарнизона;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организация взаимодействия подразделений гарнизона со службами жизнеобеспечения;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требования правил охраны труда;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учет использования ПТП.</w:t>
      </w:r>
    </w:p>
    <w:bookmarkStart w:colFirst="0" w:colLast="0" w:name="1nia2ey" w:id="138"/>
    <w:bookmarkEnd w:id="138"/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108. КТП на организации разрабатываются согласно </w:t>
      </w:r>
      <w:hyperlink w:anchor="1hx2z1h">
        <w:r w:rsidDel="00000000" w:rsidR="00000000" w:rsidRPr="00000000">
          <w:rPr>
            <w:b w:val="0"/>
            <w:color w:val="106bbe"/>
            <w:rtl w:val="0"/>
          </w:rPr>
          <w:t xml:space="preserve">приложению N 12</w:t>
        </w:r>
      </w:hyperlink>
      <w:r w:rsidDel="00000000" w:rsidR="00000000" w:rsidRPr="00000000">
        <w:rPr>
          <w:rtl w:val="0"/>
        </w:rPr>
        <w:t xml:space="preserve"> к настоящему Положению и оформляются на листах формата А5 (А4). Графическая часть КТП должна быть наглядной.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КТП на сельские населенные пункты разрабатываются согласно </w:t>
      </w:r>
      <w:hyperlink w:anchor="1n1mu2y">
        <w:r w:rsidDel="00000000" w:rsidR="00000000" w:rsidRPr="00000000">
          <w:rPr>
            <w:b w:val="0"/>
            <w:color w:val="106bbe"/>
            <w:rtl w:val="0"/>
          </w:rPr>
          <w:t xml:space="preserve">приложению N 13</w:t>
        </w:r>
      </w:hyperlink>
      <w:r w:rsidDel="00000000" w:rsidR="00000000" w:rsidRPr="00000000">
        <w:rPr>
          <w:rtl w:val="0"/>
        </w:rPr>
        <w:t xml:space="preserve"> к настоящему Положению и оформляются на листах формата А5 (А4).</w:t>
      </w:r>
    </w:p>
    <w:bookmarkStart w:colFirst="0" w:colLast="0" w:name="47hxl2r" w:id="139"/>
    <w:bookmarkEnd w:id="139"/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109. В целях учета работы с ПТП и КТП в подразделении гарнизона ведется </w:t>
      </w:r>
      <w:hyperlink w:anchor="11bux6d">
        <w:r w:rsidDel="00000000" w:rsidR="00000000" w:rsidRPr="00000000">
          <w:rPr>
            <w:b w:val="0"/>
            <w:color w:val="106bbe"/>
            <w:rtl w:val="0"/>
          </w:rPr>
          <w:t xml:space="preserve">Журнал</w:t>
        </w:r>
      </w:hyperlink>
      <w:r w:rsidDel="00000000" w:rsidR="00000000" w:rsidRPr="00000000">
        <w:rPr>
          <w:rtl w:val="0"/>
        </w:rPr>
        <w:t xml:space="preserve"> учета работы с </w:t>
      </w:r>
      <w:hyperlink w:anchor="2bxgwvm">
        <w:r w:rsidDel="00000000" w:rsidR="00000000" w:rsidRPr="00000000">
          <w:rPr>
            <w:b w:val="0"/>
            <w:color w:val="106bbe"/>
            <w:rtl w:val="0"/>
          </w:rPr>
          <w:t xml:space="preserve">планами</w:t>
        </w:r>
      </w:hyperlink>
      <w:r w:rsidDel="00000000" w:rsidR="00000000" w:rsidRPr="00000000">
        <w:rPr>
          <w:rtl w:val="0"/>
        </w:rPr>
        <w:t xml:space="preserve"> и карточками тушения пожаров, рекомендуемый образец которого приведен в </w:t>
      </w:r>
      <w:hyperlink w:anchor="11bux6d">
        <w:r w:rsidDel="00000000" w:rsidR="00000000" w:rsidRPr="00000000">
          <w:rPr>
            <w:b w:val="0"/>
            <w:color w:val="106bbe"/>
            <w:rtl w:val="0"/>
          </w:rPr>
          <w:t xml:space="preserve">приложении N 14</w:t>
        </w:r>
      </w:hyperlink>
      <w:r w:rsidDel="00000000" w:rsidR="00000000" w:rsidRPr="00000000">
        <w:rPr>
          <w:rtl w:val="0"/>
        </w:rPr>
        <w:t xml:space="preserve"> к настоящему Положению, который хранится на ПСЧ.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</w:r>
    </w:p>
    <w:bookmarkStart w:colFirst="0" w:colLast="0" w:name="2mn7vak" w:id="140"/>
    <w:bookmarkEnd w:id="140"/>
    <w:p w:rsidR="00000000" w:rsidDel="00000000" w:rsidP="00000000" w:rsidRDefault="00000000" w:rsidRPr="00000000" w14:paraId="00000218">
      <w:pPr>
        <w:pStyle w:val="Heading1"/>
        <w:rPr/>
      </w:pPr>
      <w:r w:rsidDel="00000000" w:rsidR="00000000" w:rsidRPr="00000000">
        <w:rPr>
          <w:rtl w:val="0"/>
        </w:rPr>
        <w:t xml:space="preserve">Разработка строевой записки гарнизона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</w:r>
    </w:p>
    <w:bookmarkStart w:colFirst="0" w:colLast="0" w:name="11si5id" w:id="141"/>
    <w:bookmarkEnd w:id="141"/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110. Руководителем подразделения гарнизона, силы и средства которого входят в состав гарнизона, определяется должностное лицо подразделения гарнизона, в обязанности которого входит ежедневное с 08.00 до 09.00 по местному времени направление диспетчеру местного гарнизона информации о силах и средствах, находящихся на дежурстве в подразделении.</w:t>
      </w:r>
    </w:p>
    <w:bookmarkStart w:colFirst="0" w:colLast="0" w:name="3ls5o66" w:id="142"/>
    <w:bookmarkEnd w:id="142"/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111. Информация о наличии и составе сил и средств подразделений гарнизона направляется по средствам связи (телефонная, сотовая связь, радиосвязь).</w:t>
      </w:r>
    </w:p>
    <w:bookmarkStart w:colFirst="0" w:colLast="0" w:name="20xfydz" w:id="143"/>
    <w:bookmarkEnd w:id="143"/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112. Диспетчером местного гарнизона обобщаются сведения о наличии и составе сил и средств подразделений гарнизона, представляется на утверждение начальнику местного гарнизона </w:t>
      </w:r>
      <w:hyperlink w:anchor="2eclud0">
        <w:r w:rsidDel="00000000" w:rsidR="00000000" w:rsidRPr="00000000">
          <w:rPr>
            <w:b w:val="0"/>
            <w:color w:val="106bbe"/>
            <w:rtl w:val="0"/>
          </w:rPr>
          <w:t xml:space="preserve">строевая записка</w:t>
        </w:r>
      </w:hyperlink>
      <w:r w:rsidDel="00000000" w:rsidR="00000000" w:rsidRPr="00000000">
        <w:rPr>
          <w:rtl w:val="0"/>
        </w:rPr>
        <w:t xml:space="preserve"> местного гарнизона, копия которой направляется диспетчеру территориального гарнизона для подготовки строевой записки территориального гарнизона.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</w:r>
    </w:p>
    <w:bookmarkStart w:colFirst="0" w:colLast="0" w:name="4kx3h1s" w:id="144"/>
    <w:bookmarkEnd w:id="144"/>
    <w:p w:rsidR="00000000" w:rsidDel="00000000" w:rsidP="00000000" w:rsidRDefault="00000000" w:rsidRPr="00000000" w14:paraId="0000021E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1</w:t>
        <w:br w:type="textWrapping"/>
        <w:t xml:space="preserve">к </w:t>
      </w:r>
      <w:hyperlink w:anchor="3dy6vkm">
        <w:r w:rsidDel="00000000" w:rsidR="00000000" w:rsidRPr="00000000">
          <w:rPr>
            <w:b w:val="0"/>
            <w:color w:val="106bbe"/>
            <w:rtl w:val="0"/>
          </w:rPr>
          <w:t xml:space="preserve">Положению</w:t>
        </w:r>
      </w:hyperlink>
      <w:r w:rsidDel="00000000" w:rsidR="00000000" w:rsidRPr="00000000">
        <w:rPr>
          <w:b w:val="1"/>
          <w:color w:val="26282f"/>
          <w:rtl w:val="0"/>
        </w:rPr>
        <w:t xml:space="preserve"> о пожарно-</w:t>
        <w:br w:type="textWrapping"/>
        <w:t xml:space="preserve">спасательных гарнизонах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УТВЕРЖДАЮ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___________________________________________</w:t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(начальник пожарно-спасательного гарнизона)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___________________________________________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(подпись, инициалы, фамилия)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"_____"____________________20_____Г.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МП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Style w:val="Heading1"/>
        <w:rPr/>
      </w:pPr>
      <w:r w:rsidDel="00000000" w:rsidR="00000000" w:rsidRPr="00000000">
        <w:rPr>
          <w:rtl w:val="0"/>
        </w:rPr>
        <w:t xml:space="preserve">План</w:t>
        <w:br w:type="textWrapping"/>
        <w:t xml:space="preserve">гарнизонных мероприятий на 20____ г.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010"/>
        <w:gridCol w:w="5436"/>
        <w:gridCol w:w="1608"/>
        <w:gridCol w:w="1958"/>
        <w:tblGridChange w:id="0">
          <w:tblGrid>
            <w:gridCol w:w="1010"/>
            <w:gridCol w:w="5436"/>
            <w:gridCol w:w="1608"/>
            <w:gridCol w:w="1958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исполнения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исполнение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02dr9l" w:id="145"/>
          <w:bookmarkEnd w:id="145"/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Организационно-методическое обеспечение (подготовка соглашений, инструкций, разработка, разработка (корректировка) документов предварительного планирования действий по тушению пожаров и проведению аварийно-спасательных работ, иные мероприятия.)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f7o1he" w:id="146"/>
          <w:bookmarkEnd w:id="146"/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гарнизонных мероприятий (проведение пожарно-тактических учений, занятий, командно-штабных учений, смотров-конкурсов, конференций, спортивных мероприятий и иных мероприятий.)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z7bk57" w:id="147"/>
          <w:bookmarkEnd w:id="147"/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готовности подразделений пожарно-спасательного гарнизона (все подразделения, входящие в пожарно-спасательный гарнизон)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Заместитель начальника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гарнизона по оперативному реагированию ____________ _____________________</w:t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(подпись)   (фамилия, инициалы)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Примечания: 1. План гарнизонных мероприятий составляется на год (полугодие) и доводится до руководителей подразделений гарнизона.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2. В Плане гарнизонных мероприятий указываются мероприятия, не предусмотренные планами основных мероприятий и планом профессиональной подготовки.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3. В Плане гарнизонных мероприятий могут быть предусмотрены другие разделы.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ind w:firstLine="0"/>
        <w:jc w:val="left"/>
        <w:rPr/>
        <w:sectPr>
          <w:pgSz w:h="16800" w:w="11900"/>
          <w:pgMar w:bottom="1440" w:top="1440" w:left="800" w:right="80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bookmarkStart w:colFirst="0" w:colLast="0" w:name="2eclud0" w:id="148"/>
    <w:bookmarkEnd w:id="148"/>
    <w:p w:rsidR="00000000" w:rsidDel="00000000" w:rsidP="00000000" w:rsidRDefault="00000000" w:rsidRPr="00000000" w14:paraId="00000256">
      <w:pPr>
        <w:ind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82f"/>
          <w:sz w:val="16"/>
          <w:szCs w:val="16"/>
          <w:rtl w:val="0"/>
        </w:rPr>
        <w:t xml:space="preserve">Приложение N 2</w:t>
        <w:br w:type="textWrapping"/>
        <w:t xml:space="preserve">к </w:t>
      </w:r>
      <w:hyperlink w:anchor="3dy6vkm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106bbe"/>
            <w:sz w:val="16"/>
            <w:szCs w:val="16"/>
            <w:rtl w:val="0"/>
          </w:rPr>
          <w:t xml:space="preserve">Положению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26282f"/>
          <w:sz w:val="16"/>
          <w:szCs w:val="16"/>
          <w:rtl w:val="0"/>
        </w:rPr>
        <w:t xml:space="preserve"> о пожарно-</w:t>
        <w:br w:type="textWrapping"/>
        <w:t xml:space="preserve">спасательных гарнизонах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ind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pStyle w:val="Heading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Строевая записка </w:t>
        <w:br w:type="textWrapping"/>
        <w:t xml:space="preserve">___________________________пожарно-спасательного гарнизона</w:t>
        <w:br w:type="textWrapping"/>
        <w:t xml:space="preserve">на ______________час. "___"___________________20____года N_____</w:t>
      </w:r>
    </w:p>
    <w:p w:rsidR="00000000" w:rsidDel="00000000" w:rsidP="00000000" w:rsidRDefault="00000000" w:rsidRPr="00000000" w14:paraId="00000259">
      <w:pPr>
        <w:ind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bookmarkStart w:colFirst="0" w:colLast="0" w:name="thw4kt" w:id="149"/>
    <w:bookmarkEnd w:id="149"/>
    <w:p w:rsidR="00000000" w:rsidDel="00000000" w:rsidP="00000000" w:rsidRDefault="00000000" w:rsidRPr="00000000" w14:paraId="0000025A">
      <w:pPr>
        <w:pStyle w:val="Heading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Раздел 1. Наличие личного состава, пожарной и аварийно-спасательной техники и огнетушащих веществ</w:t>
      </w:r>
    </w:p>
    <w:p w:rsidR="00000000" w:rsidDel="00000000" w:rsidP="00000000" w:rsidRDefault="00000000" w:rsidRPr="00000000" w14:paraId="0000025B">
      <w:pPr>
        <w:ind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3531.000000000004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269"/>
        <w:gridCol w:w="567"/>
        <w:gridCol w:w="567"/>
        <w:gridCol w:w="567"/>
        <w:gridCol w:w="567"/>
        <w:gridCol w:w="567"/>
        <w:gridCol w:w="850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708"/>
        <w:gridCol w:w="851"/>
        <w:gridCol w:w="567"/>
        <w:gridCol w:w="567"/>
        <w:gridCol w:w="850"/>
        <w:gridCol w:w="851"/>
        <w:gridCol w:w="992"/>
        <w:gridCol w:w="992"/>
        <w:gridCol w:w="993"/>
        <w:gridCol w:w="850"/>
        <w:gridCol w:w="567"/>
        <w:gridCol w:w="567"/>
        <w:gridCol w:w="851"/>
        <w:gridCol w:w="708"/>
        <w:gridCol w:w="709"/>
        <w:tblGridChange w:id="0">
          <w:tblGrid>
            <w:gridCol w:w="2269"/>
            <w:gridCol w:w="567"/>
            <w:gridCol w:w="567"/>
            <w:gridCol w:w="567"/>
            <w:gridCol w:w="567"/>
            <w:gridCol w:w="567"/>
            <w:gridCol w:w="850"/>
            <w:gridCol w:w="567"/>
            <w:gridCol w:w="567"/>
            <w:gridCol w:w="567"/>
            <w:gridCol w:w="567"/>
            <w:gridCol w:w="567"/>
            <w:gridCol w:w="851"/>
            <w:gridCol w:w="567"/>
            <w:gridCol w:w="567"/>
            <w:gridCol w:w="567"/>
            <w:gridCol w:w="567"/>
            <w:gridCol w:w="708"/>
            <w:gridCol w:w="851"/>
            <w:gridCol w:w="567"/>
            <w:gridCol w:w="567"/>
            <w:gridCol w:w="850"/>
            <w:gridCol w:w="851"/>
            <w:gridCol w:w="992"/>
            <w:gridCol w:w="992"/>
            <w:gridCol w:w="993"/>
            <w:gridCol w:w="850"/>
            <w:gridCol w:w="567"/>
            <w:gridCol w:w="567"/>
            <w:gridCol w:w="851"/>
            <w:gridCol w:w="708"/>
            <w:gridCol w:w="709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пожарно-спасательного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гарнизона, подразделения пожарной охраны, вид пожарной охраны и других подразделений, входящих в пожарно-спасательный гарнизон</w:t>
            </w:r>
          </w:p>
        </w:tc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Пожарная техника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СИЗОД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Защитные костюмы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ГАСИ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Боевой расчет</w:t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резерв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 в расчете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вспомогательная техника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основная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специальная другая</w:t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АНР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АНР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Ремонт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Автобус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Грузовая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Другая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Боевой расчет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Резерв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ТДК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Боевой расчет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Резерв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ind w:firstLine="0"/>
        <w:jc w:val="left"/>
        <w:rPr/>
        <w:sectPr>
          <w:type w:val="nextPage"/>
          <w:pgSz w:h="16800" w:w="11900"/>
          <w:pgMar w:bottom="800" w:top="800" w:left="1440" w:right="144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ind w:firstLine="698"/>
        <w:jc w:val="right"/>
        <w:rPr/>
      </w:pPr>
      <w:r w:rsidDel="00000000" w:rsidR="00000000" w:rsidRPr="00000000">
        <w:rPr>
          <w:rtl w:val="0"/>
        </w:rPr>
        <w:t xml:space="preserve">Продолжение таблицы</w:t>
      </w:r>
    </w:p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9576.999999999993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014"/>
        <w:gridCol w:w="1135"/>
        <w:gridCol w:w="986"/>
        <w:gridCol w:w="846"/>
        <w:gridCol w:w="998"/>
        <w:gridCol w:w="715"/>
        <w:gridCol w:w="710"/>
        <w:gridCol w:w="854"/>
        <w:gridCol w:w="998"/>
        <w:gridCol w:w="998"/>
        <w:gridCol w:w="851"/>
        <w:gridCol w:w="851"/>
        <w:gridCol w:w="851"/>
        <w:gridCol w:w="846"/>
        <w:gridCol w:w="851"/>
        <w:gridCol w:w="1000"/>
        <w:gridCol w:w="851"/>
        <w:gridCol w:w="991"/>
        <w:gridCol w:w="1131"/>
        <w:gridCol w:w="2100"/>
        <w:tblGridChange w:id="0">
          <w:tblGrid>
            <w:gridCol w:w="1014"/>
            <w:gridCol w:w="1135"/>
            <w:gridCol w:w="986"/>
            <w:gridCol w:w="846"/>
            <w:gridCol w:w="998"/>
            <w:gridCol w:w="715"/>
            <w:gridCol w:w="710"/>
            <w:gridCol w:w="854"/>
            <w:gridCol w:w="998"/>
            <w:gridCol w:w="998"/>
            <w:gridCol w:w="851"/>
            <w:gridCol w:w="851"/>
            <w:gridCol w:w="851"/>
            <w:gridCol w:w="846"/>
            <w:gridCol w:w="851"/>
            <w:gridCol w:w="1000"/>
            <w:gridCol w:w="851"/>
            <w:gridCol w:w="991"/>
            <w:gridCol w:w="1131"/>
            <w:gridCol w:w="2100"/>
          </w:tblGrid>
        </w:tblGridChange>
      </w:tblGrid>
      <w:tr>
        <w:tc>
          <w:tcPr>
            <w:gridSpan w:val="15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Личный состав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Огнетушащие вещества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начальника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караула (начальника дежурной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смены) подразделения</w:t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списку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лицо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боевой расчет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отсутствует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возимые на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пожарных автомобилях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резерве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диспетчер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водитель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ГДЗС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отпуск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болезнь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командировка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пенообразователь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пенообразователь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  <w:t xml:space="preserve">Примечания: 1. Число позиций основной, специальной, резервной техники может быть увеличено по решению начальника пожарно-спасательного гарнизона.</w:t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  <w:t xml:space="preserve">2. Показатели по специальным средствам указываются отдельной строкой.</w:t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ind w:firstLine="0"/>
        <w:jc w:val="left"/>
        <w:rPr/>
        <w:sectPr>
          <w:type w:val="nextPage"/>
          <w:pgSz w:h="16800" w:w="11900"/>
          <w:pgMar w:bottom="1440" w:top="1440" w:left="800" w:right="800" w:header="720" w:footer="720"/>
          <w:cols w:equalWidth="0"/>
        </w:sectPr>
      </w:pPr>
      <w:r w:rsidDel="00000000" w:rsidR="00000000" w:rsidRPr="00000000">
        <w:rPr>
          <w:rtl w:val="0"/>
        </w:rPr>
      </w:r>
    </w:p>
    <w:bookmarkStart w:colFirst="0" w:colLast="0" w:name="3dhjn8m" w:id="150"/>
    <w:bookmarkEnd w:id="150"/>
    <w:p w:rsidR="00000000" w:rsidDel="00000000" w:rsidP="00000000" w:rsidRDefault="00000000" w:rsidRPr="00000000" w14:paraId="000003E4">
      <w:pPr>
        <w:pStyle w:val="Heading1"/>
        <w:rPr/>
      </w:pPr>
      <w:r w:rsidDel="00000000" w:rsidR="00000000" w:rsidRPr="00000000">
        <w:rPr>
          <w:rtl w:val="0"/>
        </w:rPr>
        <w:t xml:space="preserve">Раздел 2. Сведения об оперативных дежурных пожарно-спасательного гарнизона</w:t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Дежурная смена:                             Начальник пожарно-спасательного гарнизона______________</w:t>
      </w:r>
    </w:p>
    <w:p w:rsidR="00000000" w:rsidDel="00000000" w:rsidP="00000000" w:rsidRDefault="00000000" w:rsidRPr="00000000" w14:paraId="00000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Начальник дежурной смены_______________                                (подпись, фамилия, инициалы)</w:t>
      </w:r>
    </w:p>
    <w:p w:rsidR="00000000" w:rsidDel="00000000" w:rsidP="00000000" w:rsidRDefault="00000000" w:rsidRPr="00000000" w14:paraId="00000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Старший помощник_______________________     "_____"____________ 20_____ года</w:t>
      </w:r>
    </w:p>
    <w:p w:rsidR="00000000" w:rsidDel="00000000" w:rsidP="00000000" w:rsidRDefault="00000000" w:rsidRPr="00000000" w14:paraId="00000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Помощник_______________________________     Оперативный дежурный</w:t>
      </w:r>
    </w:p>
    <w:p w:rsidR="00000000" w:rsidDel="00000000" w:rsidP="00000000" w:rsidRDefault="00000000" w:rsidRPr="00000000" w14:paraId="00000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Диспетчер _____________________________     пожарно-спасательного гарнизона _______________________</w:t>
      </w:r>
    </w:p>
    <w:p w:rsidR="00000000" w:rsidDel="00000000" w:rsidP="00000000" w:rsidRDefault="00000000" w:rsidRPr="00000000" w14:paraId="00000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(подпись, фамилия, инициалы)</w:t>
      </w:r>
    </w:p>
    <w:p w:rsidR="00000000" w:rsidDel="00000000" w:rsidP="00000000" w:rsidRDefault="00000000" w:rsidRPr="00000000" w14:paraId="00000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"_____"_____________ 20____ года</w:t>
      </w:r>
    </w:p>
    <w:p w:rsidR="00000000" w:rsidDel="00000000" w:rsidP="00000000" w:rsidRDefault="00000000" w:rsidRPr="00000000" w14:paraId="00000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Диспетчер пожарно-спасательного гарнизона _____________</w:t>
      </w:r>
    </w:p>
    <w:p w:rsidR="00000000" w:rsidDel="00000000" w:rsidP="00000000" w:rsidRDefault="00000000" w:rsidRPr="00000000" w14:paraId="00000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(подпись, фамилия, инициалы)</w:t>
      </w:r>
    </w:p>
    <w:p w:rsidR="00000000" w:rsidDel="00000000" w:rsidP="00000000" w:rsidRDefault="00000000" w:rsidRPr="00000000" w14:paraId="00000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"______"______________20_____ года</w:t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</w:r>
    </w:p>
    <w:bookmarkStart w:colFirst="0" w:colLast="0" w:name="1smtxgf" w:id="151"/>
    <w:bookmarkEnd w:id="151"/>
    <w:p w:rsidR="00000000" w:rsidDel="00000000" w:rsidP="00000000" w:rsidRDefault="00000000" w:rsidRPr="00000000" w14:paraId="000003F1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3</w:t>
        <w:br w:type="textWrapping"/>
        <w:t xml:space="preserve">к </w:t>
      </w:r>
      <w:hyperlink w:anchor="3dy6vkm">
        <w:r w:rsidDel="00000000" w:rsidR="00000000" w:rsidRPr="00000000">
          <w:rPr>
            <w:b w:val="0"/>
            <w:color w:val="106bbe"/>
            <w:rtl w:val="0"/>
          </w:rPr>
          <w:t xml:space="preserve">Положению</w:t>
        </w:r>
      </w:hyperlink>
      <w:r w:rsidDel="00000000" w:rsidR="00000000" w:rsidRPr="00000000">
        <w:rPr>
          <w:b w:val="1"/>
          <w:color w:val="26282f"/>
          <w:rtl w:val="0"/>
        </w:rPr>
        <w:t xml:space="preserve"> о пожарно-</w:t>
        <w:br w:type="textWrapping"/>
        <w:t xml:space="preserve">спасательных гарнизонах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УТВЕРЖДАЮ                                       СОГЛАСОВАНО</w:t>
      </w:r>
    </w:p>
    <w:p w:rsidR="00000000" w:rsidDel="00000000" w:rsidP="00000000" w:rsidRDefault="00000000" w:rsidRPr="00000000" w14:paraId="00000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         Начальник Главного управления МЧС России</w:t>
      </w:r>
    </w:p>
    <w:p w:rsidR="00000000" w:rsidDel="00000000" w:rsidP="00000000" w:rsidRDefault="00000000" w:rsidRPr="00000000" w14:paraId="00000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(глава муниципального образования)           по ______________________________________________</w:t>
      </w:r>
    </w:p>
    <w:p w:rsidR="00000000" w:rsidDel="00000000" w:rsidP="00000000" w:rsidRDefault="00000000" w:rsidRPr="00000000" w14:paraId="00000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 _________________________              (наименование субъекта Российской Федерации)</w:t>
      </w:r>
    </w:p>
    <w:p w:rsidR="00000000" w:rsidDel="00000000" w:rsidP="00000000" w:rsidRDefault="00000000" w:rsidRPr="00000000" w14:paraId="00000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(подпись)     (инициалы, фамилия)                 ______________ ________________________________</w:t>
      </w:r>
    </w:p>
    <w:p w:rsidR="00000000" w:rsidDel="00000000" w:rsidP="00000000" w:rsidRDefault="00000000" w:rsidRPr="00000000" w14:paraId="00000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(подпись)      (инициалы, фамилия)</w:t>
      </w:r>
    </w:p>
    <w:p w:rsidR="00000000" w:rsidDel="00000000" w:rsidP="00000000" w:rsidRDefault="00000000" w:rsidRPr="00000000" w14:paraId="00000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"____" ______________20___</w:t>
      </w:r>
    </w:p>
    <w:p w:rsidR="00000000" w:rsidDel="00000000" w:rsidP="00000000" w:rsidRDefault="00000000" w:rsidRPr="00000000" w14:paraId="00000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МП                                                           "____"______________ 20____</w:t>
      </w:r>
    </w:p>
    <w:p w:rsidR="00000000" w:rsidDel="00000000" w:rsidP="00000000" w:rsidRDefault="00000000" w:rsidRPr="00000000" w14:paraId="00000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МП</w:t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СОГЛАСОВАНО                                      СОГЛАСОВАНО</w:t>
      </w:r>
    </w:p>
    <w:p w:rsidR="00000000" w:rsidDel="00000000" w:rsidP="00000000" w:rsidRDefault="00000000" w:rsidRPr="00000000" w14:paraId="00000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Начальник специального подразделения ФПС</w:t>
      </w:r>
    </w:p>
    <w:p w:rsidR="00000000" w:rsidDel="00000000" w:rsidP="00000000" w:rsidRDefault="00000000" w:rsidRPr="00000000" w14:paraId="00000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   ___________________________________________________</w:t>
      </w:r>
    </w:p>
    <w:p w:rsidR="00000000" w:rsidDel="00000000" w:rsidP="00000000" w:rsidRDefault="00000000" w:rsidRPr="00000000" w14:paraId="00000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(руководитель организации, силы и средства               (наименование подразделения)</w:t>
      </w:r>
    </w:p>
    <w:p w:rsidR="00000000" w:rsidDel="00000000" w:rsidP="00000000" w:rsidRDefault="00000000" w:rsidRPr="00000000" w14:paraId="00000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которой привлекаются для тушения пожаров и     ______________ ____________________________________</w:t>
      </w:r>
    </w:p>
    <w:p w:rsidR="00000000" w:rsidDel="00000000" w:rsidP="00000000" w:rsidRDefault="00000000" w:rsidRPr="00000000" w14:paraId="00000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проведения аварийно-спасательных работ)        (подпись)            (инициалы, фамилия)</w:t>
      </w:r>
    </w:p>
    <w:p w:rsidR="00000000" w:rsidDel="00000000" w:rsidP="00000000" w:rsidRDefault="00000000" w:rsidRPr="00000000" w14:paraId="00000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 _______________________</w:t>
      </w:r>
    </w:p>
    <w:p w:rsidR="00000000" w:rsidDel="00000000" w:rsidP="00000000" w:rsidRDefault="00000000" w:rsidRPr="00000000" w14:paraId="00000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(подпись)      (инициалы, фамилия)                       "____"_________________ 20____</w:t>
      </w:r>
    </w:p>
    <w:p w:rsidR="00000000" w:rsidDel="00000000" w:rsidP="00000000" w:rsidRDefault="00000000" w:rsidRPr="00000000" w14:paraId="00000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"____"______________ 20____                   МП</w:t>
      </w:r>
    </w:p>
    <w:p w:rsidR="00000000" w:rsidDel="00000000" w:rsidP="00000000" w:rsidRDefault="00000000" w:rsidRPr="00000000" w14:paraId="00000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МП (при наличии)</w:t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Расписание выезда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подразделений____________________________________________________пожарно-спасательного гарнизона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(наименование местного пожарно-спасательного гарнизона)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для тушения пожаров и проведения аварийно-спасательных работ на территории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(название города федерального значения, муниципальных районов, городских округов)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0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160"/>
        <w:gridCol w:w="1260"/>
        <w:gridCol w:w="1260"/>
        <w:gridCol w:w="1260"/>
        <w:gridCol w:w="1440"/>
        <w:gridCol w:w="1260"/>
        <w:gridCol w:w="1260"/>
        <w:gridCol w:w="1260"/>
        <w:gridCol w:w="1440"/>
        <w:gridCol w:w="1080"/>
        <w:gridCol w:w="1260"/>
        <w:gridCol w:w="1120"/>
        <w:tblGridChange w:id="0">
          <w:tblGrid>
            <w:gridCol w:w="1160"/>
            <w:gridCol w:w="1260"/>
            <w:gridCol w:w="1260"/>
            <w:gridCol w:w="1260"/>
            <w:gridCol w:w="1440"/>
            <w:gridCol w:w="1260"/>
            <w:gridCol w:w="1260"/>
            <w:gridCol w:w="1260"/>
            <w:gridCol w:w="1440"/>
            <w:gridCol w:w="1080"/>
            <w:gridCol w:w="1260"/>
            <w:gridCol w:w="112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Подразделение пожарной охраны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населенных пунктов, входящих в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район (подрайон)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выезда подразделения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(ранг) пожара: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АСР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 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 1-БИС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 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 3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Привлекаемые подразделения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Расчетное время прибытия к наиболее удаленной точке района выезда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Привлекаемые подразделения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Расчетное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прибытия к наиболее удаленной точке района выезда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Привлекаемые подразделения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Расчетное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прибытия к наиболее удаленной точке района выезда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Привлекаемые подразделения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Расчетное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прибытия к наиболее удаленной точке района выезда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Привлекаемые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подразделения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Расчетное время прибытия к наиболее удаленной точке района выезда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ПЧ-1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Иваново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ПЧ-1;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ПЧ-1;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ПЧ-1;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АЦПЧ-1;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АСФ-1;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ПЧ-1;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ПЧ-1;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ПЧ-1;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 ПЧ-1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 ПЧ-1;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Автобус ПАТП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 ПЧ-1;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ПЧ-3;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Трактор МПЗ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 ПЧ-1;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 ПЧ-2;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 ПЧ-1;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 ПЧ-2;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ПЧ-3;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ПЧ-3;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ПЧ-3;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 ПЧ-1;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 ПЧ-2;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 ПЧ-1;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 ПЧ-2;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ПНС ПЧ-3;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АСФ-1;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АСФ-2;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АРС ДПК-1;</w:t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АРС ДПК-2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видам: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АЦ-1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АСМ-1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АЦ-2;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КП-1;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АСО-1;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АСМ-1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АЦ-4;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КП-1;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АЛ-1;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АСО-1;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АГДЗ-1;</w:t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АСМ-1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АЦ-7;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КП-1;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АЛ-1;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АСО-1;</w:t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АГДЗ-1;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ПНС-1;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АСМ-2;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АРС-2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АСМ-1;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АСО-1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Автобус-1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Трактор-1</w:t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ПЧ-2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пос. Вербов-ский, д. Мишино д. Орлово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АСФ-1;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 ПЧ-2;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АЦПЧ-1;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ПЧ-1;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 ПЧ-1 Кран МПЗ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 ПЧ-2;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ПЧ-3;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 ПЧ-1;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 ПЧ-2;</w:t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 ПЧ-1;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 ПЧ-2;</w:t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ПЧ-3;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ПЧ-3;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ПЧ-3;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 ПЧ-1;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 ПЧ-2;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 ПЧ-1;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 ПЧ-2;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ПНС ПЧ-3;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 ПЧ-3;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АСФ-1;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АСФ-2;</w:t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АРС ДПК-1;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АРС ДПК-2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видам: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АЦ-2;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АЛ-1;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АГДЗС-1;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АСМ-1.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АЦ-4;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КП-1;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АЛ-1;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АСО-1;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АГДЗС-1;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АСМ-1.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АЦ-7;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КП-1;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АЛ-1;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АСО-1;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АГДЗС-1;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ПНС-1;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АР-1;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АСМ-2;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АРС-2.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АСМ-1;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Кран-1</w:t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ПЧ-2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д. Минеево, с. Репино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 ПЧ-2;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ПЧ-1;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ПЧ-3;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ПЧ-5;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 ПЧ-1;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 ПЧ-2;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 ПЧ-1;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 ПЧ-2;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ПЧ-2;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ПЧ-1;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ПЧ-3;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ПЧ-5;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ПЧ-5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 ПЧ-5</w:t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 ПЧ-1;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 ПЧ-2;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АСОПЧ-1;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 ПЧ-2;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ПНС ПЧ- 5;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 ПЧ-5;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АСФ-1;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АСФ-2;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 АСФ-1;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 ПЧ-1</w:t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Автобус, трактор СПК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по видам: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АЦ-2;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АЛ-1;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АГДЗ-1;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АЦ-5;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КП-1;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АЛ-1;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АСО-1;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АГДЗ-1;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АСМ-1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АЦ-7;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КП-1;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АЛ-1;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АСО-1;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АГДЗ-1;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ПНС-1;</w:t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АР-1</w:t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АСМ-2;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АРС-2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АСМ-1;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АСО-1</w:t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Автобус-1</w:t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Трактор -1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5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Начальник местного пожарно-спасательного гарнизона  ____________ _________________________</w:t>
      </w:r>
    </w:p>
    <w:p w:rsidR="00000000" w:rsidDel="00000000" w:rsidP="00000000" w:rsidRDefault="00000000" w:rsidRPr="00000000" w14:paraId="00000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(подпись)     (инициалы, фамилия)</w:t>
      </w:r>
    </w:p>
    <w:p w:rsidR="00000000" w:rsidDel="00000000" w:rsidP="00000000" w:rsidRDefault="00000000" w:rsidRPr="00000000" w14:paraId="000005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rPr/>
      </w:pPr>
      <w:r w:rsidDel="00000000" w:rsidR="00000000" w:rsidRPr="00000000">
        <w:rPr>
          <w:rtl w:val="0"/>
        </w:rPr>
        <w:t xml:space="preserve">Примечание:</w:t>
      </w:r>
    </w:p>
    <w:bookmarkStart w:colFirst="0" w:colLast="0" w:name="4cmhg48" w:id="152"/>
    <w:bookmarkEnd w:id="152"/>
    <w:p w:rsidR="00000000" w:rsidDel="00000000" w:rsidP="00000000" w:rsidRDefault="00000000" w:rsidRPr="00000000" w14:paraId="0000056C">
      <w:pPr>
        <w:rPr/>
      </w:pPr>
      <w:r w:rsidDel="00000000" w:rsidR="00000000" w:rsidRPr="00000000">
        <w:rPr>
          <w:rtl w:val="0"/>
        </w:rPr>
        <w:t xml:space="preserve">1. При получении первого сообщения о пожаре в нижеперечисленных организациях (участках территорий муниципальных образований) предусматривается высылка следующей техники (при ее наличии в местных пожарно-спасательных гарнизонах):</w:t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  <w:t xml:space="preserve">административные здания органов государственной власти, органов местного самоуправления, общественные организации, избирательные участки и организации здравоохранения, театры и кинотеатры, детские дома и интернаты, школы, гостиницы, общежития, детские сады и ясли, другие здания с массовым пребыванием людей - две автоцистерны, автолестница (коленчатый подъемник) и автомобиль газодымозащитной службы;</w:t>
      </w:r>
    </w:p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  <w:t xml:space="preserve">склады лесопиломатериалов - две автоцистерны, автолестница (коленчатый подъемник), пожарная насосная станция и рукавный автомобиль;</w:t>
      </w:r>
    </w:p>
    <w:p w:rsidR="00000000" w:rsidDel="00000000" w:rsidP="00000000" w:rsidRDefault="00000000" w:rsidRPr="00000000" w14:paraId="0000056F">
      <w:pPr>
        <w:rPr/>
      </w:pPr>
      <w:r w:rsidDel="00000000" w:rsidR="00000000" w:rsidRPr="00000000">
        <w:rPr>
          <w:rtl w:val="0"/>
        </w:rPr>
        <w:t xml:space="preserve">музеи, книгохранилища, библиотеки и архивные организации - две автоцистерны, автомобили углекислотного тушения и водозащитной службы;</w:t>
      </w:r>
    </w:p>
    <w:p w:rsidR="00000000" w:rsidDel="00000000" w:rsidP="00000000" w:rsidRDefault="00000000" w:rsidRPr="00000000" w14:paraId="00000570">
      <w:pPr>
        <w:rPr/>
      </w:pPr>
      <w:r w:rsidDel="00000000" w:rsidR="00000000" w:rsidRPr="00000000">
        <w:rPr>
          <w:rtl w:val="0"/>
        </w:rPr>
        <w:t xml:space="preserve">здания (сооружения) высотой свыше 9 этажей - две автоцистерны, автолестница (коленчатый подъемник), автомобиль газодымозащитной службы и автонасос высокого давления;</w:t>
      </w:r>
    </w:p>
    <w:p w:rsidR="00000000" w:rsidDel="00000000" w:rsidP="00000000" w:rsidRDefault="00000000" w:rsidRPr="00000000" w14:paraId="00000571">
      <w:pPr>
        <w:rPr/>
      </w:pPr>
      <w:r w:rsidDel="00000000" w:rsidR="00000000" w:rsidRPr="00000000">
        <w:rPr>
          <w:rtl w:val="0"/>
        </w:rPr>
        <w:t xml:space="preserve">жилые дома (в период с 23.00 до 07.00 местного времени) - две автоцистерны;</w:t>
      </w:r>
    </w:p>
    <w:p w:rsidR="00000000" w:rsidDel="00000000" w:rsidP="00000000" w:rsidRDefault="00000000" w:rsidRPr="00000000" w14:paraId="00000572">
      <w:pPr>
        <w:rPr/>
      </w:pPr>
      <w:r w:rsidDel="00000000" w:rsidR="00000000" w:rsidRPr="00000000">
        <w:rPr>
          <w:rtl w:val="0"/>
        </w:rPr>
        <w:t xml:space="preserve">нефтебазы, хранилища легковоспламеняющихся и горючих жидкостей - две автоцистерны, автолестница (коленчатый подъемник), автомобиль порошкового тушения и автомобиль воздушно-пенного тушения;</w:t>
      </w:r>
    </w:p>
    <w:p w:rsidR="00000000" w:rsidDel="00000000" w:rsidP="00000000" w:rsidRDefault="00000000" w:rsidRPr="00000000" w14:paraId="00000573">
      <w:pPr>
        <w:rPr/>
      </w:pPr>
      <w:r w:rsidDel="00000000" w:rsidR="00000000" w:rsidRPr="00000000">
        <w:rPr>
          <w:rtl w:val="0"/>
        </w:rPr>
        <w:t xml:space="preserve">подвалы - две автоцистерны, автомобиль воздушно-пенного тушения и автомобиль газодымозащитной службы;</w:t>
      </w:r>
    </w:p>
    <w:p w:rsidR="00000000" w:rsidDel="00000000" w:rsidP="00000000" w:rsidRDefault="00000000" w:rsidRPr="00000000" w14:paraId="00000574">
      <w:pPr>
        <w:rPr/>
      </w:pPr>
      <w:r w:rsidDel="00000000" w:rsidR="00000000" w:rsidRPr="00000000">
        <w:rPr>
          <w:rtl w:val="0"/>
        </w:rPr>
        <w:t xml:space="preserve">объекты из легких металлических конструкций с полимерным утеплителем - две автоцистерны, автолестница (коленчатый подъемник), автомобиль технической службы, пожарная насосная станция и рукавный автомобиль;</w:t>
      </w:r>
    </w:p>
    <w:p w:rsidR="00000000" w:rsidDel="00000000" w:rsidP="00000000" w:rsidRDefault="00000000" w:rsidRPr="00000000" w14:paraId="00000575">
      <w:pPr>
        <w:rPr/>
      </w:pPr>
      <w:r w:rsidDel="00000000" w:rsidR="00000000" w:rsidRPr="00000000">
        <w:rPr>
          <w:rtl w:val="0"/>
        </w:rPr>
        <w:t xml:space="preserve">объекты железной дороги, железнодорожные составы и организации, непосредственно прилегающие к полосе железнодорожного отвода, - две автоцистерны, насосно-рукавный автомобиль и пожарный поезд;</w:t>
      </w:r>
    </w:p>
    <w:p w:rsidR="00000000" w:rsidDel="00000000" w:rsidP="00000000" w:rsidRDefault="00000000" w:rsidRPr="00000000" w14:paraId="00000576">
      <w:pPr>
        <w:rPr/>
      </w:pPr>
      <w:r w:rsidDel="00000000" w:rsidR="00000000" w:rsidRPr="00000000">
        <w:rPr>
          <w:rtl w:val="0"/>
        </w:rPr>
        <w:t xml:space="preserve">безводные районы - две автоцистерны, насосная станция, рукавный автомобиль и вспомогательная техника.</w:t>
      </w:r>
    </w:p>
    <w:p w:rsidR="00000000" w:rsidDel="00000000" w:rsidP="00000000" w:rsidRDefault="00000000" w:rsidRPr="00000000" w14:paraId="00000577">
      <w:pPr>
        <w:rPr/>
      </w:pPr>
      <w:r w:rsidDel="00000000" w:rsidR="00000000" w:rsidRPr="00000000">
        <w:rPr>
          <w:rtl w:val="0"/>
        </w:rPr>
        <w:t xml:space="preserve">2. При отсутствии в местных пожарно-спасательных гарнизонах техники количество сил и средств, направляемых в организации, предусмотренные </w:t>
      </w:r>
      <w:hyperlink w:anchor="4cmhg48">
        <w:r w:rsidDel="00000000" w:rsidR="00000000" w:rsidRPr="00000000">
          <w:rPr>
            <w:b w:val="0"/>
            <w:color w:val="106bbe"/>
            <w:rtl w:val="0"/>
          </w:rPr>
          <w:t xml:space="preserve">пунктом 1</w:t>
        </w:r>
      </w:hyperlink>
      <w:r w:rsidDel="00000000" w:rsidR="00000000" w:rsidRPr="00000000">
        <w:rPr>
          <w:rtl w:val="0"/>
        </w:rPr>
        <w:t xml:space="preserve"> настоящего примечания, определяется начальником местного пожарно-спасательного гарнизона с учетом того, что их количество не должно быть меньше, чем предусмотрено для направления к месту вызова по номеру (рангу) пожара N 1-БИС.</w:t>
      </w:r>
    </w:p>
    <w:p w:rsidR="00000000" w:rsidDel="00000000" w:rsidP="00000000" w:rsidRDefault="00000000" w:rsidRPr="00000000" w14:paraId="00000578">
      <w:pPr>
        <w:rPr/>
      </w:pPr>
      <w:r w:rsidDel="00000000" w:rsidR="00000000" w:rsidRPr="00000000">
        <w:rPr>
          <w:rtl w:val="0"/>
        </w:rPr>
      </w:r>
    </w:p>
    <w:bookmarkStart w:colFirst="0" w:colLast="0" w:name="2rrrqc1" w:id="153"/>
    <w:bookmarkEnd w:id="153"/>
    <w:p w:rsidR="00000000" w:rsidDel="00000000" w:rsidP="00000000" w:rsidRDefault="00000000" w:rsidRPr="00000000" w14:paraId="00000579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4</w:t>
        <w:br w:type="textWrapping"/>
        <w:t xml:space="preserve">к </w:t>
      </w:r>
      <w:hyperlink w:anchor="3dy6vkm">
        <w:r w:rsidDel="00000000" w:rsidR="00000000" w:rsidRPr="00000000">
          <w:rPr>
            <w:b w:val="0"/>
            <w:color w:val="106bbe"/>
            <w:rtl w:val="0"/>
          </w:rPr>
          <w:t xml:space="preserve">Положению</w:t>
        </w:r>
      </w:hyperlink>
      <w:r w:rsidDel="00000000" w:rsidR="00000000" w:rsidRPr="00000000">
        <w:rPr>
          <w:b w:val="1"/>
          <w:color w:val="26282f"/>
          <w:rtl w:val="0"/>
        </w:rPr>
        <w:t xml:space="preserve"> о пожарно-</w:t>
        <w:br w:type="textWrapping"/>
        <w:t xml:space="preserve">спасательных гарнизонах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УТВЕРЖДАЮ                                       СОГЛАСОВАНО</w:t>
      </w:r>
    </w:p>
    <w:p w:rsidR="00000000" w:rsidDel="00000000" w:rsidP="00000000" w:rsidRDefault="00000000" w:rsidRPr="00000000" w14:paraId="000005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          Начальник Главного управления МЧС России</w:t>
      </w:r>
    </w:p>
    <w:p w:rsidR="00000000" w:rsidDel="00000000" w:rsidP="00000000" w:rsidRDefault="00000000" w:rsidRPr="00000000" w14:paraId="00000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(руководитель высшего исполнительного органа    по _______________________________</w:t>
      </w:r>
    </w:p>
    <w:p w:rsidR="00000000" w:rsidDel="00000000" w:rsidP="00000000" w:rsidRDefault="00000000" w:rsidRPr="00000000" w14:paraId="00000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государственной власти субъекта Российской       (наименование субъекта Российской Федерации)</w:t>
      </w:r>
    </w:p>
    <w:p w:rsidR="00000000" w:rsidDel="00000000" w:rsidP="00000000" w:rsidRDefault="00000000" w:rsidRPr="00000000" w14:paraId="00000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Федерации)</w:t>
      </w:r>
    </w:p>
    <w:p w:rsidR="00000000" w:rsidDel="00000000" w:rsidP="00000000" w:rsidRDefault="00000000" w:rsidRPr="00000000" w14:paraId="00000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___________ _____________________________</w:t>
      </w:r>
    </w:p>
    <w:p w:rsidR="00000000" w:rsidDel="00000000" w:rsidP="00000000" w:rsidRDefault="00000000" w:rsidRPr="00000000" w14:paraId="00000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 _____________________________        (подпись)       (инициалы, фамилия)</w:t>
      </w:r>
    </w:p>
    <w:p w:rsidR="00000000" w:rsidDel="00000000" w:rsidP="00000000" w:rsidRDefault="00000000" w:rsidRPr="00000000" w14:paraId="00000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(подпись)        (инициалы, фамилия)</w:t>
      </w:r>
    </w:p>
    <w:p w:rsidR="00000000" w:rsidDel="00000000" w:rsidP="00000000" w:rsidRDefault="00000000" w:rsidRPr="00000000" w14:paraId="00000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"____"______________ 20____</w:t>
      </w:r>
    </w:p>
    <w:p w:rsidR="00000000" w:rsidDel="00000000" w:rsidP="00000000" w:rsidRDefault="00000000" w:rsidRPr="00000000" w14:paraId="00000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"____"_______________ 20___                                  МП</w:t>
      </w:r>
    </w:p>
    <w:p w:rsidR="00000000" w:rsidDel="00000000" w:rsidP="00000000" w:rsidRDefault="00000000" w:rsidRPr="00000000" w14:paraId="00000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МП</w:t>
      </w:r>
    </w:p>
    <w:p w:rsidR="00000000" w:rsidDel="00000000" w:rsidP="00000000" w:rsidRDefault="00000000" w:rsidRPr="00000000" w14:paraId="000005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План привлечения сил и средств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(наименование территориального пожарно-спасательного гарнизона)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для тушения пожаров и проведения аварийно-спасательных работ на территории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(наименование субъекта Российской Федерации)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513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71"/>
        <w:gridCol w:w="1996"/>
        <w:gridCol w:w="2279"/>
        <w:gridCol w:w="1421"/>
        <w:gridCol w:w="9"/>
        <w:gridCol w:w="1564"/>
        <w:gridCol w:w="1564"/>
        <w:gridCol w:w="9"/>
        <w:gridCol w:w="1282"/>
        <w:gridCol w:w="1430"/>
        <w:gridCol w:w="1147"/>
        <w:gridCol w:w="1861"/>
        <w:tblGridChange w:id="0">
          <w:tblGrid>
            <w:gridCol w:w="571"/>
            <w:gridCol w:w="1996"/>
            <w:gridCol w:w="2279"/>
            <w:gridCol w:w="1421"/>
            <w:gridCol w:w="9"/>
            <w:gridCol w:w="1564"/>
            <w:gridCol w:w="1564"/>
            <w:gridCol w:w="9"/>
            <w:gridCol w:w="1282"/>
            <w:gridCol w:w="1430"/>
            <w:gridCol w:w="1147"/>
            <w:gridCol w:w="1861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 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муниципальных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образований, куда</w:t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привлекаются силы и средства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Подразделения, привлекаемые для тушения пожаров, (место дислокации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подразделения)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 вызова (телефон, иное.)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Расстояние до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населенного пункта, км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(ранг) пожара, по которому привлекаются силы и средства соседних муниципальных образований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Силы, привлекаемые на АСР (наименование организации)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 пожара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 пожара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Привлекаемые подразделения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Расчетное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прибытия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Привлекаемые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подразделения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Расчетное время прибытия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6x20ju" w:id="154"/>
          <w:bookmarkEnd w:id="154"/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образование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ПЧ N____ г____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(131)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УВД г. Мирный -2 единицы техники Поликлиника г. Мирный - 1 единица техники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(скорая) ПАТП г. Южный - 2 автобуса, трактор,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(130)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(133)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ДПО ____д.____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57337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ДПО ____д.____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52277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(133)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ДПО ____д.____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51135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(66)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ДПО ____д.____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40277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(130)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ДПО ____д.____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40348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МП-1600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Топливозаправщик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ПЧ N ____д.____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(131)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ПЧ N ____ г.____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(131)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Опорный пункт г.______________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21501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ПНС-110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АР-2(131)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ДПО______ д.___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40277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АЦ-40(130)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Пожарный поезд, станция_____</w:t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qwpj7n" w:id="155"/>
          <w:bookmarkEnd w:id="155"/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образование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ДПО ____д.____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53133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(53)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трактора СПК Сосновый,</w:t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автобус ПАТП г. Ростов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ДПО ____д.____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42115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Водополивочная машина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ПЧ N ____д.____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(131)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(130)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ДПО ____д.____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57337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(53)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ДПО ____д.____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31602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МП-1600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В/ч N ____г.____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40371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(131)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ДПО ____д.____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34211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АЦ-30 (53)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ПЧ N ____г.____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(130) Рабочие 30 человек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ПЧ N ____г.____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21300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АЦ-40 (131)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Опорный пункт г._________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21501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ПНС-110 АР-2(131)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Автобаза N____ г._____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21409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топливозаправщика</w:t>
            </w:r>
          </w:p>
        </w:tc>
      </w:tr>
    </w:tbl>
    <w:p w:rsidR="00000000" w:rsidDel="00000000" w:rsidP="00000000" w:rsidRDefault="00000000" w:rsidRPr="00000000" w14:paraId="000006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 __________________ _____________________________</w:t>
      </w:r>
    </w:p>
    <w:p w:rsidR="00000000" w:rsidDel="00000000" w:rsidP="00000000" w:rsidRDefault="00000000" w:rsidRPr="00000000" w14:paraId="00000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(должность лица, разработавшего Плана привлечения)      (подпись)            (инициалы, фамилия)</w:t>
      </w:r>
    </w:p>
    <w:p w:rsidR="00000000" w:rsidDel="00000000" w:rsidP="00000000" w:rsidRDefault="00000000" w:rsidRPr="00000000" w14:paraId="000006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rPr/>
      </w:pPr>
      <w:r w:rsidDel="00000000" w:rsidR="00000000" w:rsidRPr="00000000">
        <w:rPr>
          <w:rtl w:val="0"/>
        </w:rPr>
        <w:t xml:space="preserve">Примечание: При наличии в муниципальном образовании аварийно-спасательных формирований они включаются в </w:t>
      </w:r>
      <w:hyperlink w:anchor="1smtxgf">
        <w:r w:rsidDel="00000000" w:rsidR="00000000" w:rsidRPr="00000000">
          <w:rPr>
            <w:b w:val="0"/>
            <w:color w:val="106bbe"/>
            <w:rtl w:val="0"/>
          </w:rPr>
          <w:t xml:space="preserve">Расписание</w:t>
        </w:r>
      </w:hyperlink>
      <w:r w:rsidDel="00000000" w:rsidR="00000000" w:rsidRPr="00000000">
        <w:rPr>
          <w:rtl w:val="0"/>
        </w:rPr>
        <w:t xml:space="preserve"> выезда для выполнения специальных работ.</w:t>
      </w:r>
    </w:p>
    <w:p w:rsidR="00000000" w:rsidDel="00000000" w:rsidP="00000000" w:rsidRDefault="00000000" w:rsidRPr="00000000" w14:paraId="000006DF">
      <w:pPr>
        <w:rPr/>
      </w:pPr>
      <w:r w:rsidDel="00000000" w:rsidR="00000000" w:rsidRPr="00000000">
        <w:rPr>
          <w:rtl w:val="0"/>
        </w:rPr>
      </w:r>
    </w:p>
    <w:bookmarkStart w:colFirst="0" w:colLast="0" w:name="261ztfg" w:id="156"/>
    <w:bookmarkEnd w:id="156"/>
    <w:p w:rsidR="00000000" w:rsidDel="00000000" w:rsidP="00000000" w:rsidRDefault="00000000" w:rsidRPr="00000000" w14:paraId="000006E0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5</w:t>
        <w:br w:type="textWrapping"/>
        <w:t xml:space="preserve">к </w:t>
      </w:r>
      <w:hyperlink w:anchor="3dy6vkm">
        <w:r w:rsidDel="00000000" w:rsidR="00000000" w:rsidRPr="00000000">
          <w:rPr>
            <w:b w:val="0"/>
            <w:color w:val="106bbe"/>
            <w:rtl w:val="0"/>
          </w:rPr>
          <w:t xml:space="preserve">Положению</w:t>
        </w:r>
      </w:hyperlink>
      <w:r w:rsidDel="00000000" w:rsidR="00000000" w:rsidRPr="00000000">
        <w:rPr>
          <w:b w:val="1"/>
          <w:color w:val="26282f"/>
          <w:rtl w:val="0"/>
        </w:rPr>
        <w:t xml:space="preserve"> о пожарно-</w:t>
        <w:br w:type="textWrapping"/>
        <w:t xml:space="preserve">спасательных гарнизонах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Рекомендуемый образец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pStyle w:val="Heading1"/>
        <w:rPr/>
      </w:pPr>
      <w:r w:rsidDel="00000000" w:rsidR="00000000" w:rsidRPr="00000000">
        <w:rPr>
          <w:rtl w:val="0"/>
        </w:rPr>
        <w:t xml:space="preserve">Расчет</w:t>
        <w:br w:type="textWrapping"/>
        <w:t xml:space="preserve">сил и средств опорного пункта по тушению крупных пожаров и проведению АСР местного пожарно-спасательного гарнизона</w:t>
      </w:r>
    </w:p>
    <w:p w:rsidR="00000000" w:rsidDel="00000000" w:rsidP="00000000" w:rsidRDefault="00000000" w:rsidRPr="00000000" w14:paraId="000006E5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508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534"/>
        <w:gridCol w:w="2682"/>
        <w:gridCol w:w="2681"/>
        <w:gridCol w:w="2678"/>
        <w:gridCol w:w="2822"/>
        <w:gridCol w:w="2683"/>
        <w:tblGridChange w:id="0">
          <w:tblGrid>
            <w:gridCol w:w="1534"/>
            <w:gridCol w:w="2682"/>
            <w:gridCol w:w="2681"/>
            <w:gridCol w:w="2678"/>
            <w:gridCol w:w="2822"/>
            <w:gridCol w:w="2683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субъекта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местного пожарно-спасательного гарнизона, подразделения гарнизона, на базе которого создан ОП, зона ответственности, фамилия, инициалы начальника гарнизона и начальника подразделения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МГ по тушению крупных пожаров,</w:t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 л/с, перечень техники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МГ по проведению АСР при ликвидации ЧС, связанных с наводнениями (паводками), численность личного состава, перечень техники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МГ по проведению АСР, при ликвидации ЧС, связанных с техногенными и транспортными авариями, численность личного состава, перечень техники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МГ по проведению АСР при ликвидации ЧС, связанных с радиационным, химическим или биологическим заражением, численность личного состава, перечень техники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N-ская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Пожарно-спасательный гарнизон N 1</w:t>
            </w:r>
          </w:p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ПСЧ - 1 ФГКУ "1 ОФПС по N-ской области"</w:t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(г. N-ск, N-ской области, N-ский район)</w:t>
            </w:r>
          </w:p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 расположен в г. N-ске</w:t>
            </w:r>
          </w:p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местного гарнизона</w:t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 И.И.</w:t>
            </w:r>
          </w:p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ПСЧ -1</w:t>
            </w:r>
          </w:p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 П.П.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человек</w:t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ПНС - 110 - СЧ-9</w:t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АР-2 - СЧ-9</w:t>
            </w:r>
          </w:p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ОПТ - ПЧ-42</w:t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УКС - СЧ-9</w:t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АЛ-30 - СЧ-9</w:t>
            </w:r>
          </w:p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АД - ПЧ-1</w:t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автобус - СЧ-9</w:t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ВМ-131 - СЧ-9</w:t>
            </w:r>
          </w:p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ВАЗ-21214 - СЧ-9</w:t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бронещит БЛС-40 - СЧ-9</w:t>
            </w:r>
          </w:p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АР - ОПТС</w:t>
            </w:r>
          </w:p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автомобиль грузовой - ПЧ-3</w:t>
            </w:r>
          </w:p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мотопомпа - СЧ-9</w:t>
            </w:r>
          </w:p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кухня походная</w:t>
            </w:r>
          </w:p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КП-125М - СЧ-9 (Палатки, спальные мешки, средства связи и освещения)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человек</w:t>
            </w:r>
          </w:p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ПНС-110-СЧ-9</w:t>
            </w:r>
          </w:p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АР-2 - СЧ-9</w:t>
            </w:r>
          </w:p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автобус - СЧ-9</w:t>
            </w:r>
          </w:p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ВМ-131 - СЧ-9</w:t>
            </w:r>
          </w:p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ВАЗ-21214 - СЧ-9</w:t>
            </w:r>
          </w:p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АР - ОПТС</w:t>
            </w:r>
          </w:p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ПСА 2,0-40/2 - СЧ-9 1 автомобиль грузовой - ПЧ-3</w:t>
            </w:r>
          </w:p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мотопомпа - СЧ-9</w:t>
            </w:r>
          </w:p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кухня походная</w:t>
            </w:r>
          </w:p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КП-125М - СЧ-9</w:t>
            </w:r>
          </w:p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(Палатки, спальные</w:t>
            </w:r>
          </w:p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мешки, средства связи и освещения)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человек</w:t>
            </w:r>
          </w:p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АЛ-30 - СЧ-9</w:t>
            </w:r>
          </w:p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АД - ПЧ-1</w:t>
            </w:r>
          </w:p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автобус - СЧ-9</w:t>
            </w:r>
          </w:p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ВМ - 131 - СЧ-9</w:t>
            </w:r>
          </w:p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ВАЗ-21214 - СЧ-9</w:t>
            </w:r>
          </w:p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ПСА 2,0-40/2 - СЧ-9</w:t>
            </w:r>
          </w:p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автомобиль грузовой - ПЧ-3</w:t>
            </w:r>
          </w:p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автокран - ОПТС</w:t>
            </w:r>
          </w:p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кухня походная</w:t>
            </w:r>
          </w:p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КП-125М-СЧ-9</w:t>
            </w:r>
          </w:p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(Палатки, спальные мешки, средства</w:t>
            </w:r>
          </w:p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связи и освещения)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человек</w:t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ПНС - 110-СЧ-9</w:t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АР-2 - СЧ-9</w:t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УКС - СЧ-9</w:t>
            </w:r>
          </w:p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АД - ПЧ-1</w:t>
            </w:r>
          </w:p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автобус - СЧ-9</w:t>
            </w:r>
          </w:p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ВМ-131 - СЧ-9</w:t>
            </w:r>
          </w:p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BA3-21214-C4-9</w:t>
            </w:r>
          </w:p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мобильный информационно -аналитический комплекс</w:t>
            </w:r>
          </w:p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МОБИКОМ - СЧ-9</w:t>
            </w:r>
          </w:p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ПСА 2,0-40/2 - СЧ-9</w:t>
            </w:r>
          </w:p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автомобиль грузовой - ПЧ-3</w:t>
            </w:r>
          </w:p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кухня походная</w:t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КП-125М-СЧ-9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Пожарно-спасательный гарнизон N 2</w:t>
            </w:r>
          </w:p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ПСЧ - 1</w:t>
            </w:r>
          </w:p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ФГКУ "2 ОФПС по N-ской области"</w:t>
            </w:r>
          </w:p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(г. N-ск, N-ской области, N-ский район)</w:t>
            </w:r>
          </w:p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 расположен в г. N-ске</w:t>
            </w:r>
          </w:p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местного гарнизона Сидоров С.С.</w:t>
            </w:r>
          </w:p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ПСЧ-2 Федоров Ф.Ф.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человека</w:t>
            </w:r>
          </w:p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АЦ - ПЧ-11</w:t>
            </w:r>
          </w:p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АЦ - ПЧ-12</w:t>
            </w:r>
          </w:p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АЦ - ПЧ-13</w:t>
            </w:r>
          </w:p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ПНС-110 - ПЧ-14</w:t>
            </w:r>
          </w:p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АР-2 - ПЧ-14</w:t>
            </w:r>
          </w:p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АШ-5</w:t>
            </w:r>
          </w:p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АСО-12</w:t>
            </w:r>
          </w:p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ПЧ-14</w:t>
            </w:r>
          </w:p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АЛГ-30 (131)-ПЧ-14</w:t>
            </w:r>
          </w:p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АЦ-40 ПХ - ПЧ-42</w:t>
            </w:r>
          </w:p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АВ-40 - ПЧ-40</w:t>
            </w:r>
          </w:p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(Палатки, спальные мешки, средства связи и освещения)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 человек</w:t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АЦ - ПЧ-11</w:t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АЦ - ПЧ-12</w:t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АЦ - ПЧ-13</w:t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ПНС -110-ПЧ-14</w:t>
            </w:r>
          </w:p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АР-2 - ПЧ-14</w:t>
            </w:r>
          </w:p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УАЗ - ПЧ-15</w:t>
            </w:r>
          </w:p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АЦ-ПЧ-16</w:t>
            </w:r>
          </w:p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ПНС-110 - ПЧ-16</w:t>
            </w:r>
          </w:p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АР-2 - ПЧ-16</w:t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мотопомпа - ПЧ-16</w:t>
            </w:r>
          </w:p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оперативный автомобиль - ПЧ-16</w:t>
            </w:r>
          </w:p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(Палатки, спальные</w:t>
            </w:r>
          </w:p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мешки, средства связи и освещения)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человек</w:t>
            </w:r>
          </w:p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АЦ - ПЧ-11</w:t>
            </w:r>
          </w:p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АЦ - ПЧ-12</w:t>
            </w:r>
          </w:p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АЦ - ПЧ-13</w:t>
            </w:r>
          </w:p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АЦ - ПЧ-14</w:t>
            </w:r>
          </w:p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ПНС-110 - ПЧ-14</w:t>
            </w:r>
          </w:p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АР-2 - ПЧ-14</w:t>
            </w:r>
          </w:p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АШ-5 - ПЧ-3</w:t>
            </w:r>
          </w:p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АСО-12 - ПЧ-14</w:t>
            </w:r>
          </w:p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АВ-40 - ПЧ-40</w:t>
            </w:r>
          </w:p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АЦ-ПЧ - 42, 43</w:t>
            </w:r>
          </w:p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АЦ - ПЧ-39</w:t>
            </w:r>
          </w:p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(Палатки, спальные</w:t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мешки, средства связи и освещения)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Пожарно-спасательный гарнизон N 3</w:t>
            </w:r>
          </w:p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ПСЧ - 1 ФГКУ "3 ОФПС по N-ской области"</w:t>
            </w:r>
          </w:p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(г. N-ск, N-ской области, N-ский районы)</w:t>
            </w:r>
          </w:p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 расположен в г. N-ске</w:t>
            </w:r>
          </w:p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местного гарнизона</w:t>
            </w:r>
          </w:p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 П.П.</w:t>
            </w:r>
          </w:p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ПЧ-3</w:t>
            </w:r>
          </w:p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 И.И.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человек</w:t>
            </w:r>
          </w:p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АЦ - ПЧ-23,</w:t>
            </w:r>
          </w:p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ПНС-110 - ПЧ-23,</w:t>
            </w:r>
          </w:p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АР-2 - ПЧ-23,</w:t>
            </w:r>
          </w:p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УАЗ-3909 - ПЧ-23</w:t>
            </w:r>
          </w:p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(Палатки, спальные мешки, средства связи и освещения)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человек</w:t>
            </w:r>
          </w:p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АЦ - ПЧ-23,</w:t>
            </w:r>
          </w:p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ПНС-110 - ПЧ-23,</w:t>
            </w:r>
          </w:p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АР-2 - ПЧ-23,</w:t>
            </w:r>
          </w:p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УАЗ-3909 - ПЧ-23</w:t>
            </w:r>
          </w:p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(Палатки, спальные</w:t>
            </w:r>
          </w:p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мешки, средства связи и освещения)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ind w:firstLine="0"/>
        <w:jc w:val="left"/>
        <w:rPr/>
        <w:sectPr>
          <w:type w:val="nextPage"/>
          <w:pgSz w:h="16800" w:w="11900"/>
          <w:pgMar w:bottom="1440" w:top="1440" w:left="800" w:right="800" w:header="720" w:footer="720"/>
          <w:cols w:equalWidth="0"/>
        </w:sectPr>
      </w:pPr>
      <w:r w:rsidDel="00000000" w:rsidR="00000000" w:rsidRPr="00000000">
        <w:rPr>
          <w:rtl w:val="0"/>
        </w:rPr>
      </w:r>
    </w:p>
    <w:bookmarkStart w:colFirst="0" w:colLast="0" w:name="l7a3n9" w:id="157"/>
    <w:bookmarkEnd w:id="157"/>
    <w:p w:rsidR="00000000" w:rsidDel="00000000" w:rsidP="00000000" w:rsidRDefault="00000000" w:rsidRPr="00000000" w14:paraId="00000792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6</w:t>
        <w:br w:type="textWrapping"/>
        <w:t xml:space="preserve">к </w:t>
      </w:r>
      <w:hyperlink w:anchor="3dy6vkm">
        <w:r w:rsidDel="00000000" w:rsidR="00000000" w:rsidRPr="00000000">
          <w:rPr>
            <w:b w:val="0"/>
            <w:color w:val="106bbe"/>
            <w:rtl w:val="0"/>
          </w:rPr>
          <w:t xml:space="preserve">Положению</w:t>
        </w:r>
      </w:hyperlink>
      <w:r w:rsidDel="00000000" w:rsidR="00000000" w:rsidRPr="00000000">
        <w:rPr>
          <w:b w:val="1"/>
          <w:color w:val="26282f"/>
          <w:rtl w:val="0"/>
        </w:rPr>
        <w:t xml:space="preserve"> о пожарно-</w:t>
        <w:br w:type="textWrapping"/>
        <w:t xml:space="preserve">спасательных гарнизонах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pStyle w:val="Heading1"/>
        <w:rPr/>
      </w:pPr>
      <w:r w:rsidDel="00000000" w:rsidR="00000000" w:rsidRPr="00000000">
        <w:rPr>
          <w:rtl w:val="0"/>
        </w:rPr>
        <w:t xml:space="preserve">Примерный перечень</w:t>
        <w:br w:type="textWrapping"/>
        <w:t xml:space="preserve">техники и имущества опорного пункта по тушению крупных пожаров и проведению АСР местного пожарно-спасательного гарнизона</w:t>
      </w:r>
      <w:hyperlink w:anchor="24ufcor">
        <w:r w:rsidDel="00000000" w:rsidR="00000000" w:rsidRPr="00000000">
          <w:rPr>
            <w:b w:val="0"/>
            <w:color w:val="106bbe"/>
            <w:vertAlign w:val="superscript"/>
            <w:rtl w:val="0"/>
          </w:rPr>
          <w:t xml:space="preserve">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1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080"/>
        <w:gridCol w:w="5480"/>
        <w:gridCol w:w="1620"/>
        <w:gridCol w:w="1940"/>
        <w:tblGridChange w:id="0">
          <w:tblGrid>
            <w:gridCol w:w="1080"/>
            <w:gridCol w:w="5480"/>
            <w:gridCol w:w="1620"/>
            <w:gridCol w:w="194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 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56xmb2" w:id="158"/>
          <w:bookmarkEnd w:id="158"/>
          <w:p w:rsidR="00000000" w:rsidDel="00000000" w:rsidP="00000000" w:rsidRDefault="00000000" w:rsidRPr="00000000" w14:paraId="0000079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Пожарная техника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kc7wiv" w:id="159"/>
          <w:bookmarkEnd w:id="159"/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Пожарная автоцистерна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44bvf6o" w:id="160"/>
          <w:bookmarkEnd w:id="160"/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Пожарная автонасосная станция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jh5peh" w:id="161"/>
          <w:bookmarkEnd w:id="161"/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Пожарный рукавный автомобиль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ymfzma" w:id="162"/>
          <w:bookmarkEnd w:id="162"/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Пожарная автолестница или автоподъемник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im3ia3" w:id="163"/>
          <w:bookmarkEnd w:id="163"/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Пожарный автомобиль связи и освещения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xrdshw" w:id="164"/>
          <w:bookmarkEnd w:id="164"/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Пожарный автомобиль пенного тушения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4hr1b5p" w:id="165"/>
          <w:bookmarkEnd w:id="165"/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Пожарный автомобиль газодымозащитной службы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wwbldi" w:id="166"/>
          <w:bookmarkEnd w:id="166"/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Пожарный автомобиль дымоудаления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c1lvlb" w:id="167"/>
          <w:bookmarkEnd w:id="167"/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Пожарная компрессорная станция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w19e94" w:id="168"/>
          <w:bookmarkEnd w:id="168"/>
          <w:p w:rsidR="00000000" w:rsidDel="00000000" w:rsidP="00000000" w:rsidRDefault="00000000" w:rsidRPr="00000000" w14:paraId="000007C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Аварийно-спасательная, инженерная и хозяйственная техника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b6jogx" w:id="169"/>
          <w:bookmarkEnd w:id="169"/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Автомобиль легковой оперативно-служебный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qbtyoq" w:id="170"/>
          <w:bookmarkEnd w:id="170"/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Аварийно-спасательная машина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abhhcj" w:id="171"/>
          <w:bookmarkEnd w:id="171"/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Мобильный комплекс радиационной и химической разведки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pgrrkc" w:id="172"/>
          <w:bookmarkEnd w:id="172"/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Автомобиль санитарный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49gfa85" w:id="173"/>
          <w:bookmarkEnd w:id="173"/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Прицеп для имущества ОП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olpkfy" w:id="174"/>
          <w:bookmarkEnd w:id="174"/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Грузовой автомобиль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3qzunr" w:id="175"/>
          <w:bookmarkEnd w:id="175"/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Вахтовый автомобиль или автобус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nqndbk" w:id="176"/>
          <w:bookmarkEnd w:id="176"/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Автокран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2vxnjd" w:id="177"/>
          <w:bookmarkEnd w:id="177"/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Бульдозер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i17xr6" w:id="178"/>
          <w:bookmarkEnd w:id="178"/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Экскаватор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20vgez" w:id="179"/>
          <w:bookmarkEnd w:id="179"/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Седельный тягач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h65qms" w:id="180"/>
          <w:bookmarkEnd w:id="180"/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Полуприцеп седельный грузоподъемностью не менее 40 тонн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415t9al" w:id="181"/>
          <w:bookmarkEnd w:id="181"/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Автоприцеп двухосный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gb3jie" w:id="182"/>
          <w:bookmarkEnd w:id="182"/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Прицеп-цистерна для пенообразователя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vgdtq7" w:id="183"/>
          <w:bookmarkEnd w:id="183"/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Топливозаправщик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fg1ce0" w:id="184"/>
          <w:bookmarkEnd w:id="184"/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Кухня полевая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ulbmlt" w:id="185"/>
          <w:bookmarkEnd w:id="185"/>
          <w:p w:rsidR="00000000" w:rsidDel="00000000" w:rsidP="00000000" w:rsidRDefault="00000000" w:rsidRPr="00000000" w14:paraId="0000080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Дополнительное оборудование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4ekz59m" w:id="186"/>
          <w:bookmarkEnd w:id="186"/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Пожарная мотопомпа (600-800 л/мин)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tq9fhf" w:id="187"/>
          <w:bookmarkEnd w:id="187"/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Генератор переменного тока 8-10 кВт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8vjpp8" w:id="188"/>
          <w:bookmarkEnd w:id="188"/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Бензопила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sv78d1" w:id="189"/>
          <w:bookmarkEnd w:id="189"/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Комплект ГАСИ (полная комплектация)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80hiku" w:id="190"/>
          <w:bookmarkEnd w:id="190"/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Бензорез дисковый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n5rssn" w:id="191"/>
          <w:bookmarkEnd w:id="191"/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Пенный ствол "Пурга-5(7)"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75fbgg" w:id="192"/>
          <w:bookmarkEnd w:id="192"/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Генераторы пены средней кратности (ГПС-2000)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maplo9" w:id="193"/>
          <w:bookmarkEnd w:id="193"/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Запас рукавов: D-38 (длиной 20 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46ad4c2" w:id="194"/>
          <w:bookmarkEnd w:id="194"/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 51 мм (длиной 20 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lfnejv" w:id="195"/>
          <w:bookmarkEnd w:id="195"/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 77 мм (длиной 20 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174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0kxoro" w:id="196"/>
          <w:bookmarkEnd w:id="196"/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Надувная моторная лодка на 10-12 человек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kkl7fh" w:id="197"/>
          <w:bookmarkEnd w:id="197"/>
          <w:p w:rsidR="00000000" w:rsidDel="00000000" w:rsidP="00000000" w:rsidRDefault="00000000" w:rsidRPr="00000000" w14:paraId="0000083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Огнетушащие вещества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zpvhna" w:id="198"/>
          <w:bookmarkEnd w:id="198"/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Пенообразователь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тонна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5-15</w:t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4jpj0b3" w:id="199"/>
          <w:bookmarkEnd w:id="199"/>
          <w:p w:rsidR="00000000" w:rsidDel="00000000" w:rsidP="00000000" w:rsidRDefault="00000000" w:rsidRPr="00000000" w14:paraId="0000083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Горюче-смазочные материалы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yutaiw" w:id="200"/>
          <w:bookmarkEnd w:id="200"/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4-х кратный запас (масла, бензин), в зависимости от емкости топливных баков техники и оборудования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тонна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e03kqp" w:id="201"/>
          <w:bookmarkEnd w:id="201"/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Масла для двигателей внутреннего сгорания (ДВС)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10 % от объема масел в ДВС, КПП</w:t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xzr3ei" w:id="202"/>
          <w:bookmarkEnd w:id="202"/>
          <w:p w:rsidR="00000000" w:rsidDel="00000000" w:rsidP="00000000" w:rsidRDefault="00000000" w:rsidRPr="00000000" w14:paraId="0000084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Полевое и спасательное имущество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d51dmb" w:id="203"/>
          <w:bookmarkEnd w:id="203"/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Палатки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расчета на 50 человек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sabnu4" w:id="204"/>
          <w:bookmarkEnd w:id="204"/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Спальные мешки со вкладками, надувные матрацы (коврики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c9z6hx" w:id="205"/>
          <w:bookmarkEnd w:id="205"/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Посуда, хозяйственное имущество и оборудование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rf9gpq" w:id="206"/>
          <w:bookmarkEnd w:id="206"/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Печь походная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расчета одна на палатку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4bewzdj" w:id="207"/>
          <w:bookmarkEnd w:id="207"/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Лыжи охотничьи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qk79lc" w:id="208"/>
          <w:bookmarkEnd w:id="208"/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Ледобур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5phjt5" w:id="209"/>
          <w:bookmarkEnd w:id="209"/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Набор медицинский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pp52gy" w:id="210"/>
          <w:bookmarkEnd w:id="210"/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Медицинские укладки для оказания первой помощи при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8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</w:t>
      </w:r>
    </w:p>
    <w:bookmarkStart w:colFirst="0" w:colLast="0" w:name="24ufcor" w:id="211"/>
    <w:bookmarkEnd w:id="211"/>
    <w:p w:rsidR="00000000" w:rsidDel="00000000" w:rsidP="00000000" w:rsidRDefault="00000000" w:rsidRPr="00000000" w14:paraId="00000870">
      <w:pPr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Указанный перечень может быть изменен в зависимости от функционального предназначения МГ, формируемых на базе ОП.</w:t>
      </w:r>
    </w:p>
    <w:p w:rsidR="00000000" w:rsidDel="00000000" w:rsidP="00000000" w:rsidRDefault="00000000" w:rsidRPr="00000000" w14:paraId="00000871">
      <w:pPr>
        <w:rPr/>
      </w:pPr>
      <w:r w:rsidDel="00000000" w:rsidR="00000000" w:rsidRPr="00000000">
        <w:rPr>
          <w:rtl w:val="0"/>
        </w:rPr>
      </w:r>
    </w:p>
    <w:bookmarkStart w:colFirst="0" w:colLast="0" w:name="jzpmwk" w:id="212"/>
    <w:bookmarkEnd w:id="212"/>
    <w:p w:rsidR="00000000" w:rsidDel="00000000" w:rsidP="00000000" w:rsidRDefault="00000000" w:rsidRPr="00000000" w14:paraId="00000872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7</w:t>
        <w:br w:type="textWrapping"/>
        <w:t xml:space="preserve">к </w:t>
      </w:r>
      <w:hyperlink w:anchor="3dy6vkm">
        <w:r w:rsidDel="00000000" w:rsidR="00000000" w:rsidRPr="00000000">
          <w:rPr>
            <w:b w:val="0"/>
            <w:color w:val="106bbe"/>
            <w:rtl w:val="0"/>
          </w:rPr>
          <w:t xml:space="preserve">Положению</w:t>
        </w:r>
      </w:hyperlink>
      <w:r w:rsidDel="00000000" w:rsidR="00000000" w:rsidRPr="00000000">
        <w:rPr>
          <w:b w:val="1"/>
          <w:color w:val="26282f"/>
          <w:rtl w:val="0"/>
        </w:rPr>
        <w:t xml:space="preserve"> о пожарно-</w:t>
        <w:br w:type="textWrapping"/>
        <w:t xml:space="preserve">спасательных гарнизонах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4">
      <w:pPr>
        <w:pStyle w:val="Heading1"/>
        <w:rPr/>
      </w:pPr>
      <w:r w:rsidDel="00000000" w:rsidR="00000000" w:rsidRPr="00000000">
        <w:rPr>
          <w:rtl w:val="0"/>
        </w:rPr>
        <w:t xml:space="preserve">Перечень</w:t>
        <w:br w:type="textWrapping"/>
        <w:t xml:space="preserve">документов, регламентирующих деятельность опорного пункта по тушению крупных пожаров и проведению АСР местного пожарно-спасательного гарнизона</w:t>
      </w:r>
    </w:p>
    <w:p w:rsidR="00000000" w:rsidDel="00000000" w:rsidP="00000000" w:rsidRDefault="00000000" w:rsidRPr="00000000" w14:paraId="00000875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8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080"/>
        <w:gridCol w:w="9005"/>
        <w:tblGridChange w:id="0">
          <w:tblGrid>
            <w:gridCol w:w="1080"/>
            <w:gridCol w:w="9005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 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3zd5kd" w:id="213"/>
          <w:bookmarkEnd w:id="213"/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о создании опорного пункта по тушению крупных пожаров и проведению АСР.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j4nfs6" w:id="214"/>
          <w:bookmarkEnd w:id="214"/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Функциональные обязанности должностных лиц подразделения, на базе которого создан опорный пункт по тушению крупных пожаров и проведению АСР.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434ayfz" w:id="215"/>
          <w:bookmarkEnd w:id="215"/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ввода в расчет техники опорного пункта по тушению крупных пожаров и проведению АСР, ее комплектования личным составом.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i9l8ns" w:id="216"/>
          <w:bookmarkEnd w:id="216"/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 зоны обслуживания опорного пункта по тушению крупных пожаров и проведению АСР.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xevivl" w:id="217"/>
          <w:bookmarkEnd w:id="217"/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Карта зоны обслуживания опорного пункта по тушению крупных пожаров и проведению АСР с отображением на ней населенных пунктов, маршрутов следования к ним (дорог), водоисточников и дислокацией подразделений пожарной охраны и аварийно-спасательных формирований.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hej1je" w:id="218"/>
          <w:bookmarkEnd w:id="218"/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Карта лесных массивов, входящих в зону обслуживания опорного пункта по тушению крупных пожаров и проведению АСР.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wjtbr7" w:id="219"/>
          <w:bookmarkEnd w:id="219"/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Планы-схемы городов и населенных пунктов районов, входящих в зону обслуживания опорного пункта по тушению крупных пожаров и проведению АСР, с указанием водоисточников и дорог, расположения.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4gjguf0" w:id="220"/>
          <w:bookmarkEnd w:id="220"/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Схема связи с подразделениями гарнизона в зоне обслуживания опорного пункта по тушению крупных пожаров и проведению АСР, перечень позывных радиостанций, с указанием каналов радиостанций, номеров телефонов указанных подразделений, ЦУКС ГУ МЧС России и пунктов связи соседних опорных пунктов по тушению крупных пожаров и проведению АСР.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vor4mt" w:id="221"/>
          <w:bookmarkEnd w:id="221"/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Выписка из Плана привлечения сил и средств в части, касающейся опорного пункта по тушению крупных пожаров и проведению АСР.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au1eum" w:id="222"/>
          <w:bookmarkEnd w:id="222"/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Справочники телефонов АТС городов и населенных пунктов, входящих в зону обслуживания опорных пунктов по тушению крупных пожаров и проведению АСР.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utoxif" w:id="223"/>
          <w:bookmarkEnd w:id="223"/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организаций с наличием аварийно-химически опасных, взрывчатых и радиоактивных веществ, расположенных в зоне обслуживания опорного пункта по тушению крупных пожаров и проведению АСР.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9yz7q8" w:id="224"/>
          <w:bookmarkEnd w:id="224"/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по использованию техники и имущества опорного пункта по тушению крупных пожаров и проведению АСР при ликвидации чрезвычайных ситуаций.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p49hy1" w:id="225"/>
          <w:bookmarkEnd w:id="225"/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Журнал учета действий опорного пункта по тушению крупных пожаров и проведению АСР при ликвидации чрезвычайных ситуаций.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93x0lu" w:id="226"/>
          <w:bookmarkEnd w:id="226"/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участия опорного пункта по тушению крупных пожаров и проведению АСР в ликвидации чрезвычайных ситуаций, в тушении пожаров и проведении аварийно-спасательных работ (один раз в полугодие).</w:t>
            </w:r>
          </w:p>
        </w:tc>
      </w:tr>
    </w:tbl>
    <w:p w:rsidR="00000000" w:rsidDel="00000000" w:rsidP="00000000" w:rsidRDefault="00000000" w:rsidRPr="00000000" w14:paraId="00000894">
      <w:pPr>
        <w:rPr/>
      </w:pPr>
      <w:r w:rsidDel="00000000" w:rsidR="00000000" w:rsidRPr="00000000">
        <w:rPr>
          <w:rtl w:val="0"/>
        </w:rPr>
      </w:r>
    </w:p>
    <w:bookmarkStart w:colFirst="0" w:colLast="0" w:name="1o97atn" w:id="227"/>
    <w:bookmarkEnd w:id="227"/>
    <w:p w:rsidR="00000000" w:rsidDel="00000000" w:rsidP="00000000" w:rsidRDefault="00000000" w:rsidRPr="00000000" w14:paraId="00000895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8</w:t>
        <w:br w:type="textWrapping"/>
        <w:t xml:space="preserve">к </w:t>
      </w:r>
      <w:hyperlink w:anchor="3dy6vkm">
        <w:r w:rsidDel="00000000" w:rsidR="00000000" w:rsidRPr="00000000">
          <w:rPr>
            <w:b w:val="0"/>
            <w:color w:val="106bbe"/>
            <w:rtl w:val="0"/>
          </w:rPr>
          <w:t xml:space="preserve">Положению</w:t>
        </w:r>
      </w:hyperlink>
      <w:r w:rsidDel="00000000" w:rsidR="00000000" w:rsidRPr="00000000">
        <w:rPr>
          <w:b w:val="1"/>
          <w:color w:val="26282f"/>
          <w:rtl w:val="0"/>
        </w:rPr>
        <w:t xml:space="preserve"> о пожарно-</w:t>
        <w:br w:type="textWrapping"/>
        <w:t xml:space="preserve">спасательных гарнизонах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7">
      <w:pPr>
        <w:pStyle w:val="Heading1"/>
        <w:rPr/>
      </w:pPr>
      <w:r w:rsidDel="00000000" w:rsidR="00000000" w:rsidRPr="00000000">
        <w:rPr>
          <w:rtl w:val="0"/>
        </w:rPr>
        <w:t xml:space="preserve">Перечень</w:t>
        <w:br w:type="textWrapping"/>
        <w:t xml:space="preserve">характеристик организаций, на которые разрабатываются ПТП и КТП</w:t>
      </w:r>
    </w:p>
    <w:p w:rsidR="00000000" w:rsidDel="00000000" w:rsidP="00000000" w:rsidRDefault="00000000" w:rsidRPr="00000000" w14:paraId="00000898">
      <w:pPr>
        <w:rPr/>
      </w:pPr>
      <w:r w:rsidDel="00000000" w:rsidR="00000000" w:rsidRPr="00000000">
        <w:rPr>
          <w:rtl w:val="0"/>
        </w:rPr>
      </w:r>
    </w:p>
    <w:bookmarkStart w:colFirst="0" w:colLast="0" w:name="488uthg" w:id="228"/>
    <w:bookmarkEnd w:id="228"/>
    <w:p w:rsidR="00000000" w:rsidDel="00000000" w:rsidP="00000000" w:rsidRDefault="00000000" w:rsidRPr="00000000" w14:paraId="00000899">
      <w:pPr>
        <w:rPr/>
      </w:pPr>
      <w:r w:rsidDel="00000000" w:rsidR="00000000" w:rsidRPr="00000000">
        <w:rPr>
          <w:rtl w:val="0"/>
        </w:rPr>
        <w:t xml:space="preserve">1. ПТП составляются на следующие производственные объекты:</w:t>
      </w:r>
    </w:p>
    <w:bookmarkStart w:colFirst="0" w:colLast="0" w:name="2ne53p9" w:id="229"/>
    <w:bookmarkEnd w:id="229"/>
    <w:p w:rsidR="00000000" w:rsidDel="00000000" w:rsidP="00000000" w:rsidRDefault="00000000" w:rsidRPr="00000000" w14:paraId="0000089A">
      <w:pPr>
        <w:rPr/>
      </w:pPr>
      <w:r w:rsidDel="00000000" w:rsidR="00000000" w:rsidRPr="00000000">
        <w:rPr>
          <w:rtl w:val="0"/>
        </w:rPr>
        <w:t xml:space="preserve">1.1. Объекты нефтегазодобывающей и нефтегазоперерабатывающей промышленности:</w:t>
      </w:r>
    </w:p>
    <w:p w:rsidR="00000000" w:rsidDel="00000000" w:rsidP="00000000" w:rsidRDefault="00000000" w:rsidRPr="00000000" w14:paraId="0000089B">
      <w:pPr>
        <w:rPr/>
      </w:pPr>
      <w:r w:rsidDel="00000000" w:rsidR="00000000" w:rsidRPr="00000000">
        <w:rPr>
          <w:rtl w:val="0"/>
        </w:rPr>
        <w:t xml:space="preserve">нефтеперекачивающие станции общей вместимостью резервуарных парков 10 тыс. </w:t>
      </w:r>
      <w:r w:rsidDel="00000000" w:rsidR="00000000" w:rsidRPr="00000000">
        <w:rPr/>
        <w:drawing>
          <wp:inline distB="0" distT="0" distL="0" distR="0">
            <wp:extent cx="234950" cy="29083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90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и более;</w:t>
      </w:r>
    </w:p>
    <w:p w:rsidR="00000000" w:rsidDel="00000000" w:rsidP="00000000" w:rsidRDefault="00000000" w:rsidRPr="00000000" w14:paraId="0000089C">
      <w:pPr>
        <w:rPr/>
      </w:pPr>
      <w:r w:rsidDel="00000000" w:rsidR="00000000" w:rsidRPr="00000000">
        <w:rPr>
          <w:rtl w:val="0"/>
        </w:rPr>
        <w:t xml:space="preserve">газокомпрессорные станции;</w:t>
      </w:r>
    </w:p>
    <w:p w:rsidR="00000000" w:rsidDel="00000000" w:rsidP="00000000" w:rsidRDefault="00000000" w:rsidRPr="00000000" w14:paraId="0000089D">
      <w:pPr>
        <w:rPr/>
      </w:pPr>
      <w:r w:rsidDel="00000000" w:rsidR="00000000" w:rsidRPr="00000000">
        <w:rPr>
          <w:rtl w:val="0"/>
        </w:rPr>
        <w:t xml:space="preserve">нефтегазоперерабатывающие заводы;</w:t>
      </w:r>
    </w:p>
    <w:p w:rsidR="00000000" w:rsidDel="00000000" w:rsidP="00000000" w:rsidRDefault="00000000" w:rsidRPr="00000000" w14:paraId="0000089E">
      <w:pPr>
        <w:rPr/>
      </w:pPr>
      <w:r w:rsidDel="00000000" w:rsidR="00000000" w:rsidRPr="00000000">
        <w:rPr>
          <w:rtl w:val="0"/>
        </w:rPr>
        <w:t xml:space="preserve">сооружения для добычи и подготовки нефти и газа на континентальном шельфе;</w:t>
      </w:r>
    </w:p>
    <w:p w:rsidR="00000000" w:rsidDel="00000000" w:rsidP="00000000" w:rsidRDefault="00000000" w:rsidRPr="00000000" w14:paraId="0000089F">
      <w:pPr>
        <w:rPr/>
      </w:pPr>
      <w:r w:rsidDel="00000000" w:rsidR="00000000" w:rsidRPr="00000000">
        <w:rPr>
          <w:rtl w:val="0"/>
        </w:rPr>
        <w:t xml:space="preserve">нефтебазы общей вместимостью резервуарных парков 20 </w:t>
      </w:r>
      <w:r w:rsidDel="00000000" w:rsidR="00000000" w:rsidRPr="00000000">
        <w:rPr/>
        <w:drawing>
          <wp:inline distB="0" distT="0" distL="0" distR="0">
            <wp:extent cx="560070" cy="29083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290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и более;</w:t>
      </w:r>
    </w:p>
    <w:p w:rsidR="00000000" w:rsidDel="00000000" w:rsidP="00000000" w:rsidRDefault="00000000" w:rsidRPr="00000000" w14:paraId="000008A0">
      <w:pPr>
        <w:rPr/>
      </w:pPr>
      <w:r w:rsidDel="00000000" w:rsidR="00000000" w:rsidRPr="00000000">
        <w:rPr>
          <w:rtl w:val="0"/>
        </w:rPr>
        <w:t xml:space="preserve">станции хранения газа;</w:t>
      </w:r>
    </w:p>
    <w:p w:rsidR="00000000" w:rsidDel="00000000" w:rsidP="00000000" w:rsidRDefault="00000000" w:rsidRPr="00000000" w14:paraId="000008A1">
      <w:pPr>
        <w:rPr/>
      </w:pPr>
      <w:r w:rsidDel="00000000" w:rsidR="00000000" w:rsidRPr="00000000">
        <w:rPr>
          <w:rtl w:val="0"/>
        </w:rPr>
        <w:t xml:space="preserve">объекты добычи и подготовки нефти и газа;</w:t>
      </w:r>
    </w:p>
    <w:p w:rsidR="00000000" w:rsidDel="00000000" w:rsidP="00000000" w:rsidRDefault="00000000" w:rsidRPr="00000000" w14:paraId="000008A2">
      <w:pPr>
        <w:rPr/>
      </w:pPr>
      <w:r w:rsidDel="00000000" w:rsidR="00000000" w:rsidRPr="00000000">
        <w:rPr>
          <w:rtl w:val="0"/>
        </w:rPr>
        <w:t xml:space="preserve">отдельно стоящие технологические установки и терминалы с взрывопожароопасной технологией производства.</w:t>
      </w:r>
    </w:p>
    <w:bookmarkStart w:colFirst="0" w:colLast="0" w:name="12jfdx2" w:id="230"/>
    <w:bookmarkEnd w:id="230"/>
    <w:p w:rsidR="00000000" w:rsidDel="00000000" w:rsidP="00000000" w:rsidRDefault="00000000" w:rsidRPr="00000000" w14:paraId="000008A3">
      <w:pPr>
        <w:rPr/>
      </w:pPr>
      <w:r w:rsidDel="00000000" w:rsidR="00000000" w:rsidRPr="00000000">
        <w:rPr>
          <w:rtl w:val="0"/>
        </w:rPr>
        <w:t xml:space="preserve">1.2. Объекты химической и нефтехимической промышленности по производству:</w:t>
      </w:r>
    </w:p>
    <w:p w:rsidR="00000000" w:rsidDel="00000000" w:rsidP="00000000" w:rsidRDefault="00000000" w:rsidRPr="00000000" w14:paraId="000008A4">
      <w:pPr>
        <w:rPr/>
      </w:pPr>
      <w:r w:rsidDel="00000000" w:rsidR="00000000" w:rsidRPr="00000000">
        <w:rPr>
          <w:rtl w:val="0"/>
        </w:rPr>
        <w:t xml:space="preserve">синтетического каучука;</w:t>
      </w:r>
    </w:p>
    <w:p w:rsidR="00000000" w:rsidDel="00000000" w:rsidP="00000000" w:rsidRDefault="00000000" w:rsidRPr="00000000" w14:paraId="000008A5">
      <w:pPr>
        <w:rPr/>
      </w:pPr>
      <w:r w:rsidDel="00000000" w:rsidR="00000000" w:rsidRPr="00000000">
        <w:rPr>
          <w:rtl w:val="0"/>
        </w:rPr>
        <w:t xml:space="preserve">химической продукции с применением взрывопожароопасных веществ и материалов;</w:t>
      </w:r>
    </w:p>
    <w:p w:rsidR="00000000" w:rsidDel="00000000" w:rsidP="00000000" w:rsidRDefault="00000000" w:rsidRPr="00000000" w14:paraId="000008A6">
      <w:pPr>
        <w:rPr/>
      </w:pPr>
      <w:r w:rsidDel="00000000" w:rsidR="00000000" w:rsidRPr="00000000">
        <w:rPr>
          <w:rtl w:val="0"/>
        </w:rPr>
        <w:t xml:space="preserve">шин и резинотехнических изделий;</w:t>
      </w:r>
    </w:p>
    <w:p w:rsidR="00000000" w:rsidDel="00000000" w:rsidP="00000000" w:rsidRDefault="00000000" w:rsidRPr="00000000" w14:paraId="000008A7">
      <w:pPr>
        <w:rPr/>
      </w:pPr>
      <w:r w:rsidDel="00000000" w:rsidR="00000000" w:rsidRPr="00000000">
        <w:rPr>
          <w:rtl w:val="0"/>
        </w:rPr>
        <w:t xml:space="preserve">сжиженных углеводородных газов;</w:t>
      </w:r>
    </w:p>
    <w:p w:rsidR="00000000" w:rsidDel="00000000" w:rsidP="00000000" w:rsidRDefault="00000000" w:rsidRPr="00000000" w14:paraId="000008A8">
      <w:pPr>
        <w:rPr/>
      </w:pPr>
      <w:r w:rsidDel="00000000" w:rsidR="00000000" w:rsidRPr="00000000">
        <w:rPr>
          <w:rtl w:val="0"/>
        </w:rPr>
        <w:t xml:space="preserve">минеральных удобрений.</w:t>
      </w:r>
    </w:p>
    <w:bookmarkStart w:colFirst="0" w:colLast="0" w:name="3mj2wkv" w:id="231"/>
    <w:bookmarkEnd w:id="231"/>
    <w:p w:rsidR="00000000" w:rsidDel="00000000" w:rsidP="00000000" w:rsidRDefault="00000000" w:rsidRPr="00000000" w14:paraId="000008A9">
      <w:pPr>
        <w:rPr/>
      </w:pPr>
      <w:r w:rsidDel="00000000" w:rsidR="00000000" w:rsidRPr="00000000">
        <w:rPr>
          <w:rtl w:val="0"/>
        </w:rPr>
        <w:t xml:space="preserve">1.3. Объекты электроэнергетической промышленности:</w:t>
      </w:r>
    </w:p>
    <w:p w:rsidR="00000000" w:rsidDel="00000000" w:rsidP="00000000" w:rsidRDefault="00000000" w:rsidRPr="00000000" w14:paraId="000008AA">
      <w:pPr>
        <w:rPr/>
      </w:pPr>
      <w:r w:rsidDel="00000000" w:rsidR="00000000" w:rsidRPr="00000000">
        <w:rPr>
          <w:rtl w:val="0"/>
        </w:rPr>
        <w:t xml:space="preserve">атомные электростанции независимо от их мощности;</w:t>
      </w:r>
    </w:p>
    <w:p w:rsidR="00000000" w:rsidDel="00000000" w:rsidP="00000000" w:rsidRDefault="00000000" w:rsidRPr="00000000" w14:paraId="000008AB">
      <w:pPr>
        <w:rPr/>
      </w:pPr>
      <w:r w:rsidDel="00000000" w:rsidR="00000000" w:rsidRPr="00000000">
        <w:rPr>
          <w:rtl w:val="0"/>
        </w:rPr>
        <w:t xml:space="preserve">тепловые электростанции независимо от их мощности;</w:t>
      </w:r>
    </w:p>
    <w:p w:rsidR="00000000" w:rsidDel="00000000" w:rsidP="00000000" w:rsidRDefault="00000000" w:rsidRPr="00000000" w14:paraId="000008AC">
      <w:pPr>
        <w:rPr/>
      </w:pPr>
      <w:r w:rsidDel="00000000" w:rsidR="00000000" w:rsidRPr="00000000">
        <w:rPr>
          <w:rtl w:val="0"/>
        </w:rPr>
        <w:t xml:space="preserve">гидроэлектростанции мощностью 20 МВт и выше;</w:t>
      </w:r>
    </w:p>
    <w:p w:rsidR="00000000" w:rsidDel="00000000" w:rsidP="00000000" w:rsidRDefault="00000000" w:rsidRPr="00000000" w14:paraId="000008AD">
      <w:pPr>
        <w:rPr/>
      </w:pPr>
      <w:r w:rsidDel="00000000" w:rsidR="00000000" w:rsidRPr="00000000">
        <w:rPr>
          <w:rtl w:val="0"/>
        </w:rPr>
        <w:t xml:space="preserve">стационарные дизельные электростанции и газотурбинные установки мощностью 10 МВт и выше;</w:t>
      </w:r>
    </w:p>
    <w:p w:rsidR="00000000" w:rsidDel="00000000" w:rsidP="00000000" w:rsidRDefault="00000000" w:rsidRPr="00000000" w14:paraId="000008AE">
      <w:pPr>
        <w:rPr/>
      </w:pPr>
      <w:r w:rsidDel="00000000" w:rsidR="00000000" w:rsidRPr="00000000">
        <w:rPr>
          <w:rtl w:val="0"/>
        </w:rPr>
        <w:t xml:space="preserve">подстанции 500 КВт и выше, районные станции теплоснабжения (промышленных котельных) суммарной тепловой мощностью более 300 Гкал;</w:t>
      </w:r>
    </w:p>
    <w:p w:rsidR="00000000" w:rsidDel="00000000" w:rsidP="00000000" w:rsidRDefault="00000000" w:rsidRPr="00000000" w14:paraId="000008AF">
      <w:pPr>
        <w:rPr/>
      </w:pPr>
      <w:r w:rsidDel="00000000" w:rsidR="00000000" w:rsidRPr="00000000">
        <w:rPr>
          <w:rtl w:val="0"/>
        </w:rPr>
        <w:t xml:space="preserve">резервуарные парки электростанций и станций теплоснабжения (районных котельных).</w:t>
      </w:r>
    </w:p>
    <w:bookmarkStart w:colFirst="0" w:colLast="0" w:name="21od6so" w:id="232"/>
    <w:bookmarkEnd w:id="232"/>
    <w:p w:rsidR="00000000" w:rsidDel="00000000" w:rsidP="00000000" w:rsidRDefault="00000000" w:rsidRPr="00000000" w14:paraId="000008B0">
      <w:pPr>
        <w:rPr/>
      </w:pPr>
      <w:r w:rsidDel="00000000" w:rsidR="00000000" w:rsidRPr="00000000">
        <w:rPr>
          <w:rtl w:val="0"/>
        </w:rPr>
        <w:t xml:space="preserve">1.4. Производственные объекты металлургической, машиностроительной и металлообрабатывающей промышленности независимо от их производственной мощности (отдельно на каждое здание объекта с численностью работников свыше 150 человек или имеющего высокую пожарную опасность).</w:t>
      </w:r>
    </w:p>
    <w:bookmarkStart w:colFirst="0" w:colLast="0" w:name="gtnh0h" w:id="233"/>
    <w:bookmarkEnd w:id="233"/>
    <w:p w:rsidR="00000000" w:rsidDel="00000000" w:rsidP="00000000" w:rsidRDefault="00000000" w:rsidRPr="00000000" w14:paraId="000008B1">
      <w:pPr>
        <w:rPr/>
      </w:pPr>
      <w:r w:rsidDel="00000000" w:rsidR="00000000" w:rsidRPr="00000000">
        <w:rPr>
          <w:rtl w:val="0"/>
        </w:rPr>
        <w:t xml:space="preserve">1.5. Предприятия по хранению, переработке древесины и производству целлюлозы мощностью:</w:t>
      </w:r>
    </w:p>
    <w:p w:rsidR="00000000" w:rsidDel="00000000" w:rsidP="00000000" w:rsidRDefault="00000000" w:rsidRPr="00000000" w14:paraId="000008B2">
      <w:pPr>
        <w:rPr/>
      </w:pPr>
      <w:r w:rsidDel="00000000" w:rsidR="00000000" w:rsidRPr="00000000">
        <w:rPr>
          <w:rtl w:val="0"/>
        </w:rPr>
        <w:t xml:space="preserve">по распиловке древесины - 100 </w:t>
      </w:r>
      <w:r w:rsidDel="00000000" w:rsidR="00000000" w:rsidRPr="00000000">
        <w:rPr/>
        <w:drawing>
          <wp:inline distB="0" distT="0" distL="0" distR="0">
            <wp:extent cx="560070" cy="29083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290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в год и более;</w:t>
      </w:r>
    </w:p>
    <w:p w:rsidR="00000000" w:rsidDel="00000000" w:rsidP="00000000" w:rsidRDefault="00000000" w:rsidRPr="00000000" w14:paraId="000008B3">
      <w:pPr>
        <w:rPr/>
      </w:pPr>
      <w:r w:rsidDel="00000000" w:rsidR="00000000" w:rsidRPr="00000000">
        <w:rPr>
          <w:rtl w:val="0"/>
        </w:rPr>
        <w:t xml:space="preserve">по производству целлюлозы и бумаги - 100 тыс. тонн в год и более.</w:t>
      </w:r>
    </w:p>
    <w:bookmarkStart w:colFirst="0" w:colLast="0" w:name="30tazoa" w:id="234"/>
    <w:bookmarkEnd w:id="234"/>
    <w:p w:rsidR="00000000" w:rsidDel="00000000" w:rsidP="00000000" w:rsidRDefault="00000000" w:rsidRPr="00000000" w14:paraId="000008B4">
      <w:pPr>
        <w:rPr/>
      </w:pPr>
      <w:r w:rsidDel="00000000" w:rsidR="00000000" w:rsidRPr="00000000">
        <w:rPr>
          <w:rtl w:val="0"/>
        </w:rPr>
        <w:t xml:space="preserve">1.6. Объекты культурного наследия народов Российской Федерации.</w:t>
      </w:r>
    </w:p>
    <w:bookmarkStart w:colFirst="0" w:colLast="0" w:name="1fyl9w3" w:id="235"/>
    <w:bookmarkEnd w:id="235"/>
    <w:p w:rsidR="00000000" w:rsidDel="00000000" w:rsidP="00000000" w:rsidRDefault="00000000" w:rsidRPr="00000000" w14:paraId="000008B5">
      <w:pPr>
        <w:rPr/>
      </w:pPr>
      <w:r w:rsidDel="00000000" w:rsidR="00000000" w:rsidRPr="00000000">
        <w:rPr>
          <w:rtl w:val="0"/>
        </w:rPr>
        <w:t xml:space="preserve">1.7. Сельскохозяйственные предприятия:</w:t>
      </w:r>
    </w:p>
    <w:p w:rsidR="00000000" w:rsidDel="00000000" w:rsidP="00000000" w:rsidRDefault="00000000" w:rsidRPr="00000000" w14:paraId="000008B6">
      <w:pPr>
        <w:rPr/>
      </w:pPr>
      <w:r w:rsidDel="00000000" w:rsidR="00000000" w:rsidRPr="00000000">
        <w:rPr>
          <w:rtl w:val="0"/>
        </w:rPr>
        <w:t xml:space="preserve">мелькомбинаты, комбикормовые заводы производительностью 300 тонн в сутки и более;</w:t>
      </w:r>
    </w:p>
    <w:p w:rsidR="00000000" w:rsidDel="00000000" w:rsidP="00000000" w:rsidRDefault="00000000" w:rsidRPr="00000000" w14:paraId="000008B7">
      <w:pPr>
        <w:rPr/>
      </w:pPr>
      <w:r w:rsidDel="00000000" w:rsidR="00000000" w:rsidRPr="00000000">
        <w:rPr>
          <w:rtl w:val="0"/>
        </w:rPr>
        <w:t xml:space="preserve">мельницы производительностью 200 тонн в сутки и более;</w:t>
      </w:r>
    </w:p>
    <w:p w:rsidR="00000000" w:rsidDel="00000000" w:rsidP="00000000" w:rsidRDefault="00000000" w:rsidRPr="00000000" w14:paraId="000008B8">
      <w:pPr>
        <w:rPr/>
      </w:pPr>
      <w:r w:rsidDel="00000000" w:rsidR="00000000" w:rsidRPr="00000000">
        <w:rPr>
          <w:rtl w:val="0"/>
        </w:rPr>
        <w:t xml:space="preserve">элеваторы и хлебоприемные пункты емкостью 5000 т и более.</w:t>
      </w:r>
    </w:p>
    <w:bookmarkStart w:colFirst="0" w:colLast="0" w:name="3zy8sjw" w:id="236"/>
    <w:bookmarkEnd w:id="236"/>
    <w:p w:rsidR="00000000" w:rsidDel="00000000" w:rsidP="00000000" w:rsidRDefault="00000000" w:rsidRPr="00000000" w14:paraId="000008B9">
      <w:pPr>
        <w:rPr/>
      </w:pPr>
      <w:r w:rsidDel="00000000" w:rsidR="00000000" w:rsidRPr="00000000">
        <w:rPr>
          <w:rtl w:val="0"/>
        </w:rPr>
        <w:t xml:space="preserve">1.8. Животноводческие комплексы с проектной численностью животных:</w:t>
      </w:r>
    </w:p>
    <w:p w:rsidR="00000000" w:rsidDel="00000000" w:rsidP="00000000" w:rsidRDefault="00000000" w:rsidRPr="00000000" w14:paraId="000008BA">
      <w:pPr>
        <w:rPr/>
      </w:pPr>
      <w:r w:rsidDel="00000000" w:rsidR="00000000" w:rsidRPr="00000000">
        <w:rPr>
          <w:rtl w:val="0"/>
        </w:rPr>
        <w:t xml:space="preserve">крупного рогатого скота - 2000 голов и более;</w:t>
      </w:r>
    </w:p>
    <w:p w:rsidR="00000000" w:rsidDel="00000000" w:rsidP="00000000" w:rsidRDefault="00000000" w:rsidRPr="00000000" w14:paraId="000008BB">
      <w:pPr>
        <w:rPr/>
      </w:pPr>
      <w:r w:rsidDel="00000000" w:rsidR="00000000" w:rsidRPr="00000000">
        <w:rPr>
          <w:rtl w:val="0"/>
        </w:rPr>
        <w:t xml:space="preserve">свиней - 12000 голов и более;</w:t>
      </w:r>
    </w:p>
    <w:p w:rsidR="00000000" w:rsidDel="00000000" w:rsidP="00000000" w:rsidRDefault="00000000" w:rsidRPr="00000000" w14:paraId="000008BC">
      <w:pPr>
        <w:rPr/>
      </w:pPr>
      <w:r w:rsidDel="00000000" w:rsidR="00000000" w:rsidRPr="00000000">
        <w:rPr>
          <w:rtl w:val="0"/>
        </w:rPr>
        <w:t xml:space="preserve">лошадей - 2000 голов и более;</w:t>
      </w:r>
    </w:p>
    <w:p w:rsidR="00000000" w:rsidDel="00000000" w:rsidP="00000000" w:rsidRDefault="00000000" w:rsidRPr="00000000" w14:paraId="000008BD">
      <w:pPr>
        <w:rPr/>
      </w:pPr>
      <w:r w:rsidDel="00000000" w:rsidR="00000000" w:rsidRPr="00000000">
        <w:rPr>
          <w:rtl w:val="0"/>
        </w:rPr>
        <w:t xml:space="preserve">овец - 15000 голов и более.</w:t>
      </w:r>
    </w:p>
    <w:bookmarkStart w:colFirst="0" w:colLast="0" w:name="2f3j2rp" w:id="237"/>
    <w:bookmarkEnd w:id="237"/>
    <w:p w:rsidR="00000000" w:rsidDel="00000000" w:rsidP="00000000" w:rsidRDefault="00000000" w:rsidRPr="00000000" w14:paraId="000008BE">
      <w:pPr>
        <w:rPr/>
      </w:pPr>
      <w:r w:rsidDel="00000000" w:rsidR="00000000" w:rsidRPr="00000000">
        <w:rPr>
          <w:rtl w:val="0"/>
        </w:rPr>
        <w:t xml:space="preserve">1.9. Птицеводческие комплексы с проектной численностью 500 000 птиц и более.</w:t>
      </w:r>
    </w:p>
    <w:bookmarkStart w:colFirst="0" w:colLast="0" w:name="u8tczi" w:id="238"/>
    <w:bookmarkEnd w:id="238"/>
    <w:p w:rsidR="00000000" w:rsidDel="00000000" w:rsidP="00000000" w:rsidRDefault="00000000" w:rsidRPr="00000000" w14:paraId="000008BF">
      <w:pPr>
        <w:rPr/>
      </w:pPr>
      <w:r w:rsidDel="00000000" w:rsidR="00000000" w:rsidRPr="00000000">
        <w:rPr>
          <w:rtl w:val="0"/>
        </w:rPr>
        <w:t xml:space="preserve">1.10. Жилые дома высотой более 75 метров.</w:t>
      </w:r>
    </w:p>
    <w:bookmarkStart w:colFirst="0" w:colLast="0" w:name="3e8gvnb" w:id="239"/>
    <w:bookmarkEnd w:id="239"/>
    <w:p w:rsidR="00000000" w:rsidDel="00000000" w:rsidP="00000000" w:rsidRDefault="00000000" w:rsidRPr="00000000" w14:paraId="000008C0">
      <w:pPr>
        <w:rPr/>
      </w:pPr>
      <w:r w:rsidDel="00000000" w:rsidR="00000000" w:rsidRPr="00000000">
        <w:rPr>
          <w:rtl w:val="0"/>
        </w:rPr>
        <w:t xml:space="preserve">1.11. Организации транспорта:</w:t>
      </w:r>
    </w:p>
    <w:p w:rsidR="00000000" w:rsidDel="00000000" w:rsidP="00000000" w:rsidRDefault="00000000" w:rsidRPr="00000000" w14:paraId="000008C1">
      <w:pPr>
        <w:rPr/>
      </w:pPr>
      <w:r w:rsidDel="00000000" w:rsidR="00000000" w:rsidRPr="00000000">
        <w:rPr>
          <w:rtl w:val="0"/>
        </w:rPr>
        <w:t xml:space="preserve">автомобильного (автовокзалы, автокомбинаты и автопарки, трамвайно-троллейбусные парки, технические центры по ремонту и обслуживанию технических средств);</w:t>
      </w:r>
    </w:p>
    <w:p w:rsidR="00000000" w:rsidDel="00000000" w:rsidP="00000000" w:rsidRDefault="00000000" w:rsidRPr="00000000" w14:paraId="000008C2">
      <w:pPr>
        <w:rPr/>
      </w:pPr>
      <w:r w:rsidDel="00000000" w:rsidR="00000000" w:rsidRPr="00000000">
        <w:rPr>
          <w:rtl w:val="0"/>
        </w:rPr>
        <w:t xml:space="preserve">железнодорожного (станции метрополитенов и железнодорожные станции);</w:t>
      </w:r>
    </w:p>
    <w:p w:rsidR="00000000" w:rsidDel="00000000" w:rsidP="00000000" w:rsidRDefault="00000000" w:rsidRPr="00000000" w14:paraId="000008C3">
      <w:pPr>
        <w:rPr/>
      </w:pPr>
      <w:r w:rsidDel="00000000" w:rsidR="00000000" w:rsidRPr="00000000">
        <w:rPr>
          <w:rtl w:val="0"/>
        </w:rPr>
        <w:t xml:space="preserve">авиационного (аэропорты и аэровокзалы, авиационно-технические базы);</w:t>
      </w:r>
    </w:p>
    <w:p w:rsidR="00000000" w:rsidDel="00000000" w:rsidP="00000000" w:rsidRDefault="00000000" w:rsidRPr="00000000" w14:paraId="000008C4">
      <w:pPr>
        <w:rPr/>
      </w:pPr>
      <w:r w:rsidDel="00000000" w:rsidR="00000000" w:rsidRPr="00000000">
        <w:rPr>
          <w:rtl w:val="0"/>
        </w:rPr>
        <w:t xml:space="preserve">подземные и наземные многоярусные автостоянки закрытого типа вместимостью 200 машиномест и более;</w:t>
      </w:r>
    </w:p>
    <w:p w:rsidR="00000000" w:rsidDel="00000000" w:rsidP="00000000" w:rsidRDefault="00000000" w:rsidRPr="00000000" w14:paraId="000008C5">
      <w:pPr>
        <w:rPr/>
      </w:pPr>
      <w:r w:rsidDel="00000000" w:rsidR="00000000" w:rsidRPr="00000000">
        <w:rPr>
          <w:rtl w:val="0"/>
        </w:rPr>
        <w:t xml:space="preserve">водного (морские и речные порты, терминалы).</w:t>
      </w:r>
    </w:p>
    <w:bookmarkStart w:colFirst="0" w:colLast="0" w:name="1tdr5v4" w:id="240"/>
    <w:bookmarkEnd w:id="240"/>
    <w:p w:rsidR="00000000" w:rsidDel="00000000" w:rsidP="00000000" w:rsidRDefault="00000000" w:rsidRPr="00000000" w14:paraId="000008C6">
      <w:pPr>
        <w:rPr/>
      </w:pPr>
      <w:r w:rsidDel="00000000" w:rsidR="00000000" w:rsidRPr="00000000">
        <w:rPr>
          <w:rtl w:val="0"/>
        </w:rPr>
        <w:t xml:space="preserve">1.12. Организации здравоохранения:</w:t>
      </w:r>
    </w:p>
    <w:p w:rsidR="00000000" w:rsidDel="00000000" w:rsidP="00000000" w:rsidRDefault="00000000" w:rsidRPr="00000000" w14:paraId="000008C7">
      <w:pPr>
        <w:rPr/>
      </w:pPr>
      <w:r w:rsidDel="00000000" w:rsidR="00000000" w:rsidRPr="00000000">
        <w:rPr>
          <w:rtl w:val="0"/>
        </w:rPr>
        <w:t xml:space="preserve">вместимостью стационаров на 150 и более койко-мест;</w:t>
      </w:r>
    </w:p>
    <w:p w:rsidR="00000000" w:rsidDel="00000000" w:rsidP="00000000" w:rsidRDefault="00000000" w:rsidRPr="00000000" w14:paraId="000008C8">
      <w:pPr>
        <w:rPr/>
      </w:pPr>
      <w:r w:rsidDel="00000000" w:rsidR="00000000" w:rsidRPr="00000000">
        <w:rPr>
          <w:rtl w:val="0"/>
        </w:rPr>
        <w:t xml:space="preserve">амбулаторно-поликлинические организации на 250 посетителей в смену.</w:t>
      </w:r>
    </w:p>
    <w:bookmarkStart w:colFirst="0" w:colLast="0" w:name="4ddeoix" w:id="241"/>
    <w:bookmarkEnd w:id="241"/>
    <w:p w:rsidR="00000000" w:rsidDel="00000000" w:rsidP="00000000" w:rsidRDefault="00000000" w:rsidRPr="00000000" w14:paraId="000008C9">
      <w:pPr>
        <w:rPr/>
      </w:pPr>
      <w:r w:rsidDel="00000000" w:rsidR="00000000" w:rsidRPr="00000000">
        <w:rPr>
          <w:rtl w:val="0"/>
        </w:rPr>
        <w:t xml:space="preserve">1.13. Общественно-административные здания и сооружения:</w:t>
      </w:r>
    </w:p>
    <w:p w:rsidR="00000000" w:rsidDel="00000000" w:rsidP="00000000" w:rsidRDefault="00000000" w:rsidRPr="00000000" w14:paraId="000008CA">
      <w:pPr>
        <w:rPr/>
      </w:pPr>
      <w:r w:rsidDel="00000000" w:rsidR="00000000" w:rsidRPr="00000000">
        <w:rPr>
          <w:rtl w:val="0"/>
        </w:rPr>
        <w:t xml:space="preserve">единовременной вместимостью 250 и более работающих;</w:t>
      </w:r>
    </w:p>
    <w:p w:rsidR="00000000" w:rsidDel="00000000" w:rsidP="00000000" w:rsidRDefault="00000000" w:rsidRPr="00000000" w14:paraId="000008CB">
      <w:pPr>
        <w:rPr/>
      </w:pPr>
      <w:r w:rsidDel="00000000" w:rsidR="00000000" w:rsidRPr="00000000">
        <w:rPr>
          <w:rtl w:val="0"/>
        </w:rPr>
        <w:t xml:space="preserve">торговые центры, супермаркеты, универмаги, крытые рынки с поэтажной площадью 2000 </w:t>
      </w:r>
      <w:r w:rsidDel="00000000" w:rsidR="00000000" w:rsidRPr="00000000">
        <w:rPr/>
        <w:drawing>
          <wp:inline distB="0" distT="0" distL="0" distR="0">
            <wp:extent cx="234950" cy="290830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90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и более;</w:t>
      </w:r>
    </w:p>
    <w:p w:rsidR="00000000" w:rsidDel="00000000" w:rsidP="00000000" w:rsidRDefault="00000000" w:rsidRPr="00000000" w14:paraId="000008CC">
      <w:pPr>
        <w:rPr/>
      </w:pPr>
      <w:r w:rsidDel="00000000" w:rsidR="00000000" w:rsidRPr="00000000">
        <w:rPr>
          <w:rtl w:val="0"/>
        </w:rPr>
        <w:t xml:space="preserve">гостиницы, общежития, мотели (кемпинги) от 150 койко-мест и более;</w:t>
      </w:r>
    </w:p>
    <w:p w:rsidR="00000000" w:rsidDel="00000000" w:rsidP="00000000" w:rsidRDefault="00000000" w:rsidRPr="00000000" w14:paraId="000008CD">
      <w:pPr>
        <w:rPr/>
      </w:pPr>
      <w:r w:rsidDel="00000000" w:rsidR="00000000" w:rsidRPr="00000000">
        <w:rPr>
          <w:rtl w:val="0"/>
        </w:rPr>
        <w:t xml:space="preserve">общественно-административные здания и сооружения повышенной этажности (более 9 этажей);</w:t>
      </w:r>
    </w:p>
    <w:p w:rsidR="00000000" w:rsidDel="00000000" w:rsidP="00000000" w:rsidRDefault="00000000" w:rsidRPr="00000000" w14:paraId="000008CE">
      <w:pPr>
        <w:rPr/>
      </w:pPr>
      <w:r w:rsidDel="00000000" w:rsidR="00000000" w:rsidRPr="00000000">
        <w:rPr>
          <w:rtl w:val="0"/>
        </w:rPr>
        <w:t xml:space="preserve">культовые сооружения одновременной вместимостью 150 человек.</w:t>
      </w:r>
    </w:p>
    <w:bookmarkStart w:colFirst="0" w:colLast="0" w:name="2sioyqq" w:id="242"/>
    <w:bookmarkEnd w:id="242"/>
    <w:p w:rsidR="00000000" w:rsidDel="00000000" w:rsidP="00000000" w:rsidRDefault="00000000" w:rsidRPr="00000000" w14:paraId="000008CF">
      <w:pPr>
        <w:rPr/>
      </w:pPr>
      <w:r w:rsidDel="00000000" w:rsidR="00000000" w:rsidRPr="00000000">
        <w:rPr>
          <w:rtl w:val="0"/>
        </w:rPr>
        <w:t xml:space="preserve">1.14. Образовательные организации и организации отдыха и оздоровления детей:</w:t>
      </w:r>
    </w:p>
    <w:p w:rsidR="00000000" w:rsidDel="00000000" w:rsidP="00000000" w:rsidRDefault="00000000" w:rsidRPr="00000000" w14:paraId="000008D0">
      <w:pPr>
        <w:rPr/>
      </w:pPr>
      <w:r w:rsidDel="00000000" w:rsidR="00000000" w:rsidRPr="00000000">
        <w:rPr>
          <w:rtl w:val="0"/>
        </w:rPr>
        <w:t xml:space="preserve">общеобразовательные организации, профессиональные образовательные организации, образовательные организации высшего образования на 500 обучаемых;</w:t>
      </w:r>
    </w:p>
    <w:p w:rsidR="00000000" w:rsidDel="00000000" w:rsidP="00000000" w:rsidRDefault="00000000" w:rsidRPr="00000000" w14:paraId="000008D1">
      <w:pPr>
        <w:rPr/>
      </w:pPr>
      <w:r w:rsidDel="00000000" w:rsidR="00000000" w:rsidRPr="00000000">
        <w:rPr>
          <w:rtl w:val="0"/>
        </w:rPr>
        <w:t xml:space="preserve">школы-интернаты на 150 и более учащихся;</w:t>
      </w:r>
    </w:p>
    <w:p w:rsidR="00000000" w:rsidDel="00000000" w:rsidP="00000000" w:rsidRDefault="00000000" w:rsidRPr="00000000" w14:paraId="000008D2">
      <w:pPr>
        <w:rPr/>
      </w:pPr>
      <w:r w:rsidDel="00000000" w:rsidR="00000000" w:rsidRPr="00000000">
        <w:rPr>
          <w:rtl w:val="0"/>
        </w:rPr>
        <w:t xml:space="preserve">детские сады (комбинаты) на 100 мест и более;</w:t>
      </w:r>
    </w:p>
    <w:p w:rsidR="00000000" w:rsidDel="00000000" w:rsidP="00000000" w:rsidRDefault="00000000" w:rsidRPr="00000000" w14:paraId="000008D3">
      <w:pPr>
        <w:rPr/>
      </w:pPr>
      <w:r w:rsidDel="00000000" w:rsidR="00000000" w:rsidRPr="00000000">
        <w:rPr>
          <w:rtl w:val="0"/>
        </w:rPr>
        <w:t xml:space="preserve">летние спортивные и оздоровительные лагеря и детские дачи на 100 мест и более.</w:t>
      </w:r>
    </w:p>
    <w:bookmarkStart w:colFirst="0" w:colLast="0" w:name="17nz8yj" w:id="243"/>
    <w:bookmarkEnd w:id="243"/>
    <w:p w:rsidR="00000000" w:rsidDel="00000000" w:rsidP="00000000" w:rsidRDefault="00000000" w:rsidRPr="00000000" w14:paraId="000008D4">
      <w:pPr>
        <w:rPr/>
      </w:pPr>
      <w:r w:rsidDel="00000000" w:rsidR="00000000" w:rsidRPr="00000000">
        <w:rPr>
          <w:rtl w:val="0"/>
        </w:rPr>
        <w:t xml:space="preserve">1.15. Культурно-зрелищные сооружения:</w:t>
      </w:r>
    </w:p>
    <w:p w:rsidR="00000000" w:rsidDel="00000000" w:rsidP="00000000" w:rsidRDefault="00000000" w:rsidRPr="00000000" w14:paraId="000008D5">
      <w:pPr>
        <w:rPr/>
      </w:pPr>
      <w:r w:rsidDel="00000000" w:rsidR="00000000" w:rsidRPr="00000000">
        <w:rPr>
          <w:rtl w:val="0"/>
        </w:rPr>
        <w:t xml:space="preserve">киноконцертные залы, кинотеатры, цирки и театры;</w:t>
      </w:r>
    </w:p>
    <w:p w:rsidR="00000000" w:rsidDel="00000000" w:rsidP="00000000" w:rsidRDefault="00000000" w:rsidRPr="00000000" w14:paraId="000008D6">
      <w:pPr>
        <w:rPr/>
      </w:pPr>
      <w:r w:rsidDel="00000000" w:rsidR="00000000" w:rsidRPr="00000000">
        <w:rPr>
          <w:rtl w:val="0"/>
        </w:rPr>
        <w:t xml:space="preserve">музеи, картинные галереи, аппаратно-студийные комплексы телерадиокомпаний, выставочные залы, зоопарки;</w:t>
      </w:r>
    </w:p>
    <w:p w:rsidR="00000000" w:rsidDel="00000000" w:rsidP="00000000" w:rsidRDefault="00000000" w:rsidRPr="00000000" w14:paraId="000008D7">
      <w:pPr>
        <w:rPr/>
      </w:pPr>
      <w:r w:rsidDel="00000000" w:rsidR="00000000" w:rsidRPr="00000000">
        <w:rPr>
          <w:rtl w:val="0"/>
        </w:rPr>
        <w:t xml:space="preserve">дворцы и дома культуры, а также другие культурно-зрелищные и развлекательные комплексы.</w:t>
      </w:r>
    </w:p>
    <w:bookmarkStart w:colFirst="0" w:colLast="0" w:name="3rnmrmc" w:id="244"/>
    <w:bookmarkEnd w:id="244"/>
    <w:p w:rsidR="00000000" w:rsidDel="00000000" w:rsidP="00000000" w:rsidRDefault="00000000" w:rsidRPr="00000000" w14:paraId="000008D8">
      <w:pPr>
        <w:rPr/>
      </w:pPr>
      <w:r w:rsidDel="00000000" w:rsidR="00000000" w:rsidRPr="00000000">
        <w:rPr>
          <w:rtl w:val="0"/>
        </w:rPr>
        <w:t xml:space="preserve">1.16. Спортивные комплексы и сооружения закрытого и открытого типа (стадионы, манежи, бассейны, ипподромы, велотреки и иные спортивные объекты.).</w:t>
      </w:r>
    </w:p>
    <w:bookmarkStart w:colFirst="0" w:colLast="0" w:name="26sx1u5" w:id="245"/>
    <w:bookmarkEnd w:id="245"/>
    <w:p w:rsidR="00000000" w:rsidDel="00000000" w:rsidP="00000000" w:rsidRDefault="00000000" w:rsidRPr="00000000" w14:paraId="000008D9">
      <w:pPr>
        <w:rPr/>
      </w:pPr>
      <w:r w:rsidDel="00000000" w:rsidR="00000000" w:rsidRPr="00000000">
        <w:rPr>
          <w:rtl w:val="0"/>
        </w:rPr>
        <w:t xml:space="preserve">1.17. Критически важные и потенциально опасные объекты.</w:t>
      </w:r>
    </w:p>
    <w:bookmarkStart w:colFirst="0" w:colLast="0" w:name="ly7c1y" w:id="246"/>
    <w:bookmarkEnd w:id="246"/>
    <w:p w:rsidR="00000000" w:rsidDel="00000000" w:rsidP="00000000" w:rsidRDefault="00000000" w:rsidRPr="00000000" w14:paraId="000008DA">
      <w:pPr>
        <w:rPr/>
      </w:pPr>
      <w:r w:rsidDel="00000000" w:rsidR="00000000" w:rsidRPr="00000000">
        <w:rPr>
          <w:rtl w:val="0"/>
        </w:rPr>
        <w:t xml:space="preserve">1.18. Иные объекты на усмотрение начальника пожарно-спасательного гарнизона (с учетом специфики).</w:t>
      </w:r>
    </w:p>
    <w:bookmarkStart w:colFirst="0" w:colLast="0" w:name="35xuupr" w:id="247"/>
    <w:bookmarkEnd w:id="247"/>
    <w:p w:rsidR="00000000" w:rsidDel="00000000" w:rsidP="00000000" w:rsidRDefault="00000000" w:rsidRPr="00000000" w14:paraId="000008DB">
      <w:pPr>
        <w:rPr/>
      </w:pPr>
      <w:r w:rsidDel="00000000" w:rsidR="00000000" w:rsidRPr="00000000">
        <w:rPr>
          <w:rtl w:val="0"/>
        </w:rPr>
        <w:t xml:space="preserve">2. КТП составляются на:</w:t>
      </w:r>
    </w:p>
    <w:bookmarkStart w:colFirst="0" w:colLast="0" w:name="1l354xk" w:id="248"/>
    <w:bookmarkEnd w:id="248"/>
    <w:p w:rsidR="00000000" w:rsidDel="00000000" w:rsidP="00000000" w:rsidRDefault="00000000" w:rsidRPr="00000000" w14:paraId="000008DC">
      <w:pPr>
        <w:rPr/>
      </w:pPr>
      <w:r w:rsidDel="00000000" w:rsidR="00000000" w:rsidRPr="00000000">
        <w:rPr>
          <w:rtl w:val="0"/>
        </w:rPr>
        <w:t xml:space="preserve">2.1. Электроподстанции напряжением от 110 кВ и выше с постоянным пребыванием обслуживающего персонала.</w:t>
      </w:r>
    </w:p>
    <w:bookmarkStart w:colFirst="0" w:colLast="0" w:name="452snld" w:id="249"/>
    <w:bookmarkEnd w:id="249"/>
    <w:p w:rsidR="00000000" w:rsidDel="00000000" w:rsidP="00000000" w:rsidRDefault="00000000" w:rsidRPr="00000000" w14:paraId="000008DD">
      <w:pPr>
        <w:rPr/>
      </w:pPr>
      <w:r w:rsidDel="00000000" w:rsidR="00000000" w:rsidRPr="00000000">
        <w:rPr>
          <w:rtl w:val="0"/>
        </w:rPr>
        <w:t xml:space="preserve">2.2. Кабельные отсеки энергетических объектов организаций.</w:t>
      </w:r>
    </w:p>
    <w:bookmarkStart w:colFirst="0" w:colLast="0" w:name="2k82xt6" w:id="250"/>
    <w:bookmarkEnd w:id="250"/>
    <w:p w:rsidR="00000000" w:rsidDel="00000000" w:rsidP="00000000" w:rsidRDefault="00000000" w:rsidRPr="00000000" w14:paraId="000008DE">
      <w:pPr>
        <w:rPr/>
      </w:pPr>
      <w:r w:rsidDel="00000000" w:rsidR="00000000" w:rsidRPr="00000000">
        <w:rPr>
          <w:rtl w:val="0"/>
        </w:rPr>
        <w:t xml:space="preserve">2.3. Образовательные организации и организации отдыха и оздоровления детей численностью пребывающих менее, чем в требованиях, указанных в </w:t>
      </w:r>
      <w:hyperlink w:anchor="2sioyqq">
        <w:r w:rsidDel="00000000" w:rsidR="00000000" w:rsidRPr="00000000">
          <w:rPr>
            <w:b w:val="0"/>
            <w:color w:val="106bbe"/>
            <w:rtl w:val="0"/>
          </w:rPr>
          <w:t xml:space="preserve">п. 1.14</w:t>
        </w:r>
      </w:hyperlink>
      <w:r w:rsidDel="00000000" w:rsidR="00000000" w:rsidRPr="00000000">
        <w:rPr>
          <w:rtl w:val="0"/>
        </w:rPr>
        <w:t xml:space="preserve"> настоящего Приложения.</w:t>
      </w:r>
    </w:p>
    <w:bookmarkStart w:colFirst="0" w:colLast="0" w:name="zdd80z" w:id="251"/>
    <w:bookmarkEnd w:id="251"/>
    <w:p w:rsidR="00000000" w:rsidDel="00000000" w:rsidP="00000000" w:rsidRDefault="00000000" w:rsidRPr="00000000" w14:paraId="000008DF">
      <w:pPr>
        <w:rPr/>
      </w:pPr>
      <w:r w:rsidDel="00000000" w:rsidR="00000000" w:rsidRPr="00000000">
        <w:rPr>
          <w:rtl w:val="0"/>
        </w:rPr>
        <w:t xml:space="preserve">2.4. Здания и сооружения административного и общественно-бытового назначения с единовременным пребыванием 100 человек и более.</w:t>
      </w:r>
    </w:p>
    <w:bookmarkStart w:colFirst="0" w:colLast="0" w:name="3jd0qos" w:id="252"/>
    <w:bookmarkEnd w:id="252"/>
    <w:p w:rsidR="00000000" w:rsidDel="00000000" w:rsidP="00000000" w:rsidRDefault="00000000" w:rsidRPr="00000000" w14:paraId="000008E0">
      <w:pPr>
        <w:rPr/>
      </w:pPr>
      <w:r w:rsidDel="00000000" w:rsidR="00000000" w:rsidRPr="00000000">
        <w:rPr>
          <w:rtl w:val="0"/>
        </w:rPr>
        <w:t xml:space="preserve">2.5. Жилые здания высотой 16 этажей и выше.</w:t>
      </w:r>
    </w:p>
    <w:bookmarkStart w:colFirst="0" w:colLast="0" w:name="1yib0wl" w:id="253"/>
    <w:bookmarkEnd w:id="253"/>
    <w:p w:rsidR="00000000" w:rsidDel="00000000" w:rsidP="00000000" w:rsidRDefault="00000000" w:rsidRPr="00000000" w14:paraId="000008E1">
      <w:pPr>
        <w:rPr/>
      </w:pPr>
      <w:r w:rsidDel="00000000" w:rsidR="00000000" w:rsidRPr="00000000">
        <w:rPr>
          <w:rtl w:val="0"/>
        </w:rPr>
        <w:t xml:space="preserve">2.6. Отдельные единицы изделий (колонны, технологические установки, иное).</w:t>
      </w:r>
    </w:p>
    <w:bookmarkStart w:colFirst="0" w:colLast="0" w:name="4ihyjke" w:id="254"/>
    <w:bookmarkEnd w:id="254"/>
    <w:p w:rsidR="00000000" w:rsidDel="00000000" w:rsidP="00000000" w:rsidRDefault="00000000" w:rsidRPr="00000000" w14:paraId="000008E2">
      <w:pPr>
        <w:rPr/>
      </w:pPr>
      <w:r w:rsidDel="00000000" w:rsidR="00000000" w:rsidRPr="00000000">
        <w:rPr>
          <w:rtl w:val="0"/>
        </w:rPr>
        <w:t xml:space="preserve">2.7. Сельские населенные пункты.</w:t>
      </w:r>
    </w:p>
    <w:bookmarkStart w:colFirst="0" w:colLast="0" w:name="2xn8ts7" w:id="255"/>
    <w:bookmarkEnd w:id="255"/>
    <w:p w:rsidR="00000000" w:rsidDel="00000000" w:rsidP="00000000" w:rsidRDefault="00000000" w:rsidRPr="00000000" w14:paraId="000008E3">
      <w:pPr>
        <w:rPr/>
      </w:pPr>
      <w:r w:rsidDel="00000000" w:rsidR="00000000" w:rsidRPr="00000000">
        <w:rPr>
          <w:rtl w:val="0"/>
        </w:rPr>
        <w:t xml:space="preserve">2.8. Другие объекты на усмотрение начальника пожарно-спасательного гарнизона (с учетом местной специфики).</w:t>
      </w:r>
    </w:p>
    <w:p w:rsidR="00000000" w:rsidDel="00000000" w:rsidP="00000000" w:rsidRDefault="00000000" w:rsidRPr="00000000" w14:paraId="000008E4">
      <w:pPr>
        <w:rPr/>
      </w:pPr>
      <w:r w:rsidDel="00000000" w:rsidR="00000000" w:rsidRPr="00000000">
        <w:rPr>
          <w:rtl w:val="0"/>
        </w:rPr>
      </w:r>
    </w:p>
    <w:bookmarkStart w:colFirst="0" w:colLast="0" w:name="1csj400" w:id="256"/>
    <w:bookmarkEnd w:id="256"/>
    <w:p w:rsidR="00000000" w:rsidDel="00000000" w:rsidP="00000000" w:rsidRDefault="00000000" w:rsidRPr="00000000" w14:paraId="000008E5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9</w:t>
        <w:br w:type="textWrapping"/>
        <w:t xml:space="preserve">к </w:t>
      </w:r>
      <w:hyperlink w:anchor="3dy6vkm">
        <w:r w:rsidDel="00000000" w:rsidR="00000000" w:rsidRPr="00000000">
          <w:rPr>
            <w:b w:val="0"/>
            <w:color w:val="106bbe"/>
            <w:rtl w:val="0"/>
          </w:rPr>
          <w:t xml:space="preserve">Положению</w:t>
        </w:r>
      </w:hyperlink>
      <w:r w:rsidDel="00000000" w:rsidR="00000000" w:rsidRPr="00000000">
        <w:rPr>
          <w:b w:val="1"/>
          <w:color w:val="26282f"/>
          <w:rtl w:val="0"/>
        </w:rPr>
        <w:t xml:space="preserve"> о пожарно-</w:t>
        <w:br w:type="textWrapping"/>
        <w:t xml:space="preserve">спасательных гарнизонах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УТВЕРЖДАЮ</w:t>
      </w:r>
    </w:p>
    <w:p w:rsidR="00000000" w:rsidDel="00000000" w:rsidP="00000000" w:rsidRDefault="00000000" w:rsidRPr="00000000" w14:paraId="00000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______________________________________</w:t>
      </w:r>
    </w:p>
    <w:p w:rsidR="00000000" w:rsidDel="00000000" w:rsidP="00000000" w:rsidRDefault="00000000" w:rsidRPr="00000000" w14:paraId="00000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(Глава органа местного самоуправления)</w:t>
      </w:r>
    </w:p>
    <w:p w:rsidR="00000000" w:rsidDel="00000000" w:rsidP="00000000" w:rsidRDefault="00000000" w:rsidRPr="00000000" w14:paraId="00000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______________________________________</w:t>
      </w:r>
    </w:p>
    <w:p w:rsidR="00000000" w:rsidDel="00000000" w:rsidP="00000000" w:rsidRDefault="00000000" w:rsidRPr="00000000" w14:paraId="00000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(подпись, фамилия, инициалы)</w:t>
      </w:r>
    </w:p>
    <w:p w:rsidR="00000000" w:rsidDel="00000000" w:rsidP="00000000" w:rsidRDefault="00000000" w:rsidRPr="00000000" w14:paraId="00000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"_____"_____________________20______г.</w:t>
      </w:r>
    </w:p>
    <w:p w:rsidR="00000000" w:rsidDel="00000000" w:rsidP="00000000" w:rsidRDefault="00000000" w:rsidRPr="00000000" w14:paraId="00000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МП</w:t>
      </w:r>
    </w:p>
    <w:p w:rsidR="00000000" w:rsidDel="00000000" w:rsidP="00000000" w:rsidRDefault="00000000" w:rsidRPr="00000000" w14:paraId="000008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F">
      <w:pPr>
        <w:pStyle w:val="Heading1"/>
        <w:rPr/>
      </w:pPr>
      <w:r w:rsidDel="00000000" w:rsidR="00000000" w:rsidRPr="00000000">
        <w:rPr>
          <w:rtl w:val="0"/>
        </w:rPr>
        <w:t xml:space="preserve">Перечень</w:t>
        <w:br w:type="textWrapping"/>
        <w:t xml:space="preserve">организаций, сельских населенных пунктов, на которые должны составляться планы тушения пожаров и карточки тушения пожаров</w:t>
      </w:r>
    </w:p>
    <w:p w:rsidR="00000000" w:rsidDel="00000000" w:rsidP="00000000" w:rsidRDefault="00000000" w:rsidRPr="00000000" w14:paraId="000008F0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07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145"/>
        <w:gridCol w:w="4099"/>
        <w:gridCol w:w="4832"/>
        <w:tblGridChange w:id="0">
          <w:tblGrid>
            <w:gridCol w:w="1145"/>
            <w:gridCol w:w="4099"/>
            <w:gridCol w:w="4832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организации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Планы тушения пожаров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w:anchor="1n1mu2y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Карточки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тушения пожаров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Начальник</w:t>
      </w:r>
    </w:p>
    <w:p w:rsidR="00000000" w:rsidDel="00000000" w:rsidP="00000000" w:rsidRDefault="00000000" w:rsidRPr="00000000" w14:paraId="00000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местного пожарно-спасательного гарнизона ____________ ___________________</w:t>
      </w:r>
    </w:p>
    <w:p w:rsidR="00000000" w:rsidDel="00000000" w:rsidP="00000000" w:rsidRDefault="00000000" w:rsidRPr="00000000" w14:paraId="00000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(подпись)   (фамилия, инициалы)</w:t>
      </w:r>
    </w:p>
    <w:p w:rsidR="00000000" w:rsidDel="00000000" w:rsidP="00000000" w:rsidRDefault="00000000" w:rsidRPr="00000000" w14:paraId="00000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"____"_________________20___г.</w:t>
      </w:r>
    </w:p>
    <w:p w:rsidR="00000000" w:rsidDel="00000000" w:rsidP="00000000" w:rsidRDefault="00000000" w:rsidRPr="00000000" w14:paraId="00000915">
      <w:pPr>
        <w:rPr/>
      </w:pPr>
      <w:r w:rsidDel="00000000" w:rsidR="00000000" w:rsidRPr="00000000">
        <w:rPr>
          <w:rtl w:val="0"/>
        </w:rPr>
      </w:r>
    </w:p>
    <w:bookmarkStart w:colFirst="0" w:colLast="0" w:name="3ws6mnt" w:id="257"/>
    <w:bookmarkEnd w:id="257"/>
    <w:p w:rsidR="00000000" w:rsidDel="00000000" w:rsidP="00000000" w:rsidRDefault="00000000" w:rsidRPr="00000000" w14:paraId="00000916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10</w:t>
        <w:br w:type="textWrapping"/>
        <w:t xml:space="preserve">к </w:t>
      </w:r>
      <w:hyperlink w:anchor="3dy6vkm">
        <w:r w:rsidDel="00000000" w:rsidR="00000000" w:rsidRPr="00000000">
          <w:rPr>
            <w:b w:val="0"/>
            <w:color w:val="106bbe"/>
            <w:rtl w:val="0"/>
          </w:rPr>
          <w:t xml:space="preserve">Положению</w:t>
        </w:r>
      </w:hyperlink>
      <w:r w:rsidDel="00000000" w:rsidR="00000000" w:rsidRPr="00000000">
        <w:rPr>
          <w:b w:val="1"/>
          <w:color w:val="26282f"/>
          <w:rtl w:val="0"/>
        </w:rPr>
        <w:t xml:space="preserve"> о пожарно-</w:t>
        <w:br w:type="textWrapping"/>
        <w:t xml:space="preserve">спасательных гарнизонах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УТВЕРЖДАЮ</w:t>
      </w:r>
    </w:p>
    <w:p w:rsidR="00000000" w:rsidDel="00000000" w:rsidP="00000000" w:rsidRDefault="00000000" w:rsidRPr="00000000" w14:paraId="00000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______________________________________</w:t>
      </w:r>
    </w:p>
    <w:p w:rsidR="00000000" w:rsidDel="00000000" w:rsidP="00000000" w:rsidRDefault="00000000" w:rsidRPr="00000000" w14:paraId="00000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(начальник местного пожарно-</w:t>
      </w:r>
    </w:p>
    <w:p w:rsidR="00000000" w:rsidDel="00000000" w:rsidP="00000000" w:rsidRDefault="00000000" w:rsidRPr="00000000" w14:paraId="00000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спасательного гарнизона)</w:t>
      </w:r>
    </w:p>
    <w:p w:rsidR="00000000" w:rsidDel="00000000" w:rsidP="00000000" w:rsidRDefault="00000000" w:rsidRPr="00000000" w14:paraId="00000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______________________________________</w:t>
      </w:r>
    </w:p>
    <w:p w:rsidR="00000000" w:rsidDel="00000000" w:rsidP="00000000" w:rsidRDefault="00000000" w:rsidRPr="00000000" w14:paraId="00000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(подпись, фамилия, инициалы)</w:t>
      </w:r>
    </w:p>
    <w:p w:rsidR="00000000" w:rsidDel="00000000" w:rsidP="00000000" w:rsidRDefault="00000000" w:rsidRPr="00000000" w14:paraId="00000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"____"_______________20____г.</w:t>
      </w:r>
    </w:p>
    <w:p w:rsidR="00000000" w:rsidDel="00000000" w:rsidP="00000000" w:rsidRDefault="00000000" w:rsidRPr="00000000" w14:paraId="00000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МП</w:t>
      </w:r>
    </w:p>
    <w:p w:rsidR="00000000" w:rsidDel="00000000" w:rsidP="00000000" w:rsidRDefault="00000000" w:rsidRPr="00000000" w14:paraId="000009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План-график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составления и корректировки планов тушения пожаров и карточек тушения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пожаров на организации, сельские населенные пункты, расположенные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в районе выезда__________________________________________________________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(наименование подразделения)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на 20_____год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7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081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81"/>
        <w:gridCol w:w="1555"/>
        <w:gridCol w:w="1277"/>
        <w:gridCol w:w="1128"/>
        <w:gridCol w:w="1416"/>
        <w:gridCol w:w="1277"/>
        <w:gridCol w:w="1555"/>
        <w:gridCol w:w="1292"/>
        <w:tblGridChange w:id="0">
          <w:tblGrid>
            <w:gridCol w:w="581"/>
            <w:gridCol w:w="1555"/>
            <w:gridCol w:w="1277"/>
            <w:gridCol w:w="1128"/>
            <w:gridCol w:w="1416"/>
            <w:gridCol w:w="1277"/>
            <w:gridCol w:w="1555"/>
            <w:gridCol w:w="1292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организации,</w:t>
            </w:r>
          </w:p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сельского населенного пункта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организации, сельского населенного пункта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документа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электронного варианта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исполнения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 о выполнении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Планы тушения пожара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Карточки тушения пожара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подразделения гарнизона ______________ _____________________</w:t>
      </w:r>
    </w:p>
    <w:p w:rsidR="00000000" w:rsidDel="00000000" w:rsidP="00000000" w:rsidRDefault="00000000" w:rsidRPr="00000000" w14:paraId="00000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(подпись)     (фамилия, инициалы)</w:t>
      </w:r>
    </w:p>
    <w:p w:rsidR="00000000" w:rsidDel="00000000" w:rsidP="00000000" w:rsidRDefault="00000000" w:rsidRPr="00000000" w14:paraId="00000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"____"___________________20____г.</w:t>
      </w:r>
    </w:p>
    <w:p w:rsidR="00000000" w:rsidDel="00000000" w:rsidP="00000000" w:rsidRDefault="00000000" w:rsidRPr="00000000" w14:paraId="0000096E">
      <w:pPr>
        <w:rPr/>
      </w:pPr>
      <w:r w:rsidDel="00000000" w:rsidR="00000000" w:rsidRPr="00000000">
        <w:rPr>
          <w:rtl w:val="0"/>
        </w:rPr>
      </w:r>
    </w:p>
    <w:bookmarkStart w:colFirst="0" w:colLast="0" w:name="2bxgwvm" w:id="258"/>
    <w:bookmarkEnd w:id="258"/>
    <w:p w:rsidR="00000000" w:rsidDel="00000000" w:rsidP="00000000" w:rsidRDefault="00000000" w:rsidRPr="00000000" w14:paraId="0000096F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11</w:t>
        <w:br w:type="textWrapping"/>
        <w:t xml:space="preserve">к </w:t>
      </w:r>
      <w:hyperlink w:anchor="3dy6vkm">
        <w:r w:rsidDel="00000000" w:rsidR="00000000" w:rsidRPr="00000000">
          <w:rPr>
            <w:b w:val="0"/>
            <w:color w:val="106bbe"/>
            <w:rtl w:val="0"/>
          </w:rPr>
          <w:t xml:space="preserve">Положению</w:t>
        </w:r>
      </w:hyperlink>
      <w:r w:rsidDel="00000000" w:rsidR="00000000" w:rsidRPr="00000000">
        <w:rPr>
          <w:b w:val="1"/>
          <w:color w:val="26282f"/>
          <w:rtl w:val="0"/>
        </w:rPr>
        <w:t xml:space="preserve"> о пожарно-</w:t>
        <w:br w:type="textWrapping"/>
        <w:t xml:space="preserve">спасательных гарнизонах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УТВЕРЖДАЮ                           УТВЕРЖДАЮ</w:t>
      </w:r>
    </w:p>
    <w:p w:rsidR="00000000" w:rsidDel="00000000" w:rsidP="00000000" w:rsidRDefault="00000000" w:rsidRPr="00000000" w14:paraId="00000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     ___________________________________</w:t>
      </w:r>
    </w:p>
    <w:p w:rsidR="00000000" w:rsidDel="00000000" w:rsidP="00000000" w:rsidRDefault="00000000" w:rsidRPr="00000000" w14:paraId="00000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(руководитель (собственник)       (начальник пожарно-спасательного</w:t>
      </w:r>
    </w:p>
    <w:p w:rsidR="00000000" w:rsidDel="00000000" w:rsidP="00000000" w:rsidRDefault="00000000" w:rsidRPr="00000000" w14:paraId="00000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организации)                         гарнизона)</w:t>
      </w:r>
    </w:p>
    <w:p w:rsidR="00000000" w:rsidDel="00000000" w:rsidP="00000000" w:rsidRDefault="00000000" w:rsidRPr="00000000" w14:paraId="00000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     ___________________________________</w:t>
      </w:r>
    </w:p>
    <w:p w:rsidR="00000000" w:rsidDel="00000000" w:rsidP="00000000" w:rsidRDefault="00000000" w:rsidRPr="00000000" w14:paraId="00000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(подпись, фамилия, инициалы)        (подпись, фамилия, инициалы)</w:t>
      </w:r>
    </w:p>
    <w:p w:rsidR="00000000" w:rsidDel="00000000" w:rsidP="00000000" w:rsidRDefault="00000000" w:rsidRPr="00000000" w14:paraId="00000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"_____"______________ 20____ г.      "_____"______________ 20____ г.</w:t>
      </w:r>
    </w:p>
    <w:p w:rsidR="00000000" w:rsidDel="00000000" w:rsidP="00000000" w:rsidRDefault="00000000" w:rsidRPr="00000000" w14:paraId="00000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МП (при наличии)                     МП</w:t>
      </w:r>
    </w:p>
    <w:p w:rsidR="00000000" w:rsidDel="00000000" w:rsidP="00000000" w:rsidRDefault="00000000" w:rsidRPr="00000000" w14:paraId="000009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План тушения пожара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(наименование организации, ведомственная</w:t>
      </w:r>
    </w:p>
    <w:p w:rsidR="00000000" w:rsidDel="00000000" w:rsidP="00000000" w:rsidRDefault="00000000" w:rsidRPr="00000000" w14:paraId="00000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принадлежность, адрес)</w:t>
      </w:r>
    </w:p>
    <w:p w:rsidR="00000000" w:rsidDel="00000000" w:rsidP="00000000" w:rsidRDefault="00000000" w:rsidRPr="00000000" w14:paraId="000009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ТЕЛЕФОНЫ:</w:t>
      </w:r>
    </w:p>
    <w:p w:rsidR="00000000" w:rsidDel="00000000" w:rsidP="00000000" w:rsidRDefault="00000000" w:rsidRPr="00000000" w14:paraId="00000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(собственник) организации___________________________________</w:t>
      </w:r>
    </w:p>
    <w:p w:rsidR="00000000" w:rsidDel="00000000" w:rsidP="00000000" w:rsidRDefault="00000000" w:rsidRPr="00000000" w14:paraId="00000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Главный инженер__________________________________________________________</w:t>
      </w:r>
    </w:p>
    <w:p w:rsidR="00000000" w:rsidDel="00000000" w:rsidP="00000000" w:rsidRDefault="00000000" w:rsidRPr="00000000" w14:paraId="00000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Подразделение добровольной пожарной охраны ______________________________</w:t>
      </w:r>
    </w:p>
    <w:p w:rsidR="00000000" w:rsidDel="00000000" w:rsidP="00000000" w:rsidRDefault="00000000" w:rsidRPr="00000000" w14:paraId="00000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Диспетчерская служба_____________________________________________________</w:t>
      </w:r>
    </w:p>
    <w:p w:rsidR="00000000" w:rsidDel="00000000" w:rsidP="00000000" w:rsidRDefault="00000000" w:rsidRPr="00000000" w14:paraId="000009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Предусмотрена высылка сил и средств по номеру (рангу) пожара N__________.</w:t>
      </w:r>
    </w:p>
    <w:p w:rsidR="00000000" w:rsidDel="00000000" w:rsidP="00000000" w:rsidRDefault="00000000" w:rsidRPr="00000000" w14:paraId="000009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План тушения пожара составил:____________________________________________</w:t>
      </w:r>
    </w:p>
    <w:p w:rsidR="00000000" w:rsidDel="00000000" w:rsidP="00000000" w:rsidRDefault="00000000" w:rsidRPr="00000000" w14:paraId="00000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(должность, фамилия, инициалы)</w:t>
      </w:r>
    </w:p>
    <w:p w:rsidR="00000000" w:rsidDel="00000000" w:rsidP="00000000" w:rsidRDefault="00000000" w:rsidRPr="00000000" w14:paraId="0000098B">
      <w:pPr>
        <w:rPr/>
      </w:pPr>
      <w:r w:rsidDel="00000000" w:rsidR="00000000" w:rsidRPr="00000000">
        <w:rPr>
          <w:rtl w:val="0"/>
        </w:rPr>
      </w:r>
    </w:p>
    <w:bookmarkStart w:colFirst="0" w:colLast="0" w:name="r2r73f" w:id="259"/>
    <w:bookmarkEnd w:id="259"/>
    <w:p w:rsidR="00000000" w:rsidDel="00000000" w:rsidP="00000000" w:rsidRDefault="00000000" w:rsidRPr="00000000" w14:paraId="0000098C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N 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E">
      <w:pPr>
        <w:pStyle w:val="Heading1"/>
        <w:rPr/>
      </w:pPr>
      <w:r w:rsidDel="00000000" w:rsidR="00000000" w:rsidRPr="00000000">
        <w:rPr>
          <w:rtl w:val="0"/>
        </w:rPr>
        <w:t xml:space="preserve">Табель пожарного расчета</w:t>
      </w:r>
    </w:p>
    <w:p w:rsidR="00000000" w:rsidDel="00000000" w:rsidP="00000000" w:rsidRDefault="00000000" w:rsidRPr="00000000" w14:paraId="0000098F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03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723"/>
        <w:gridCol w:w="1786"/>
        <w:gridCol w:w="6524"/>
        <w:tblGridChange w:id="0">
          <w:tblGrid>
            <w:gridCol w:w="1723"/>
            <w:gridCol w:w="1786"/>
            <w:gridCol w:w="6524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пожарного расчета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Действия номера пожарного расчета при пожаре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99">
      <w:pPr>
        <w:rPr/>
      </w:pPr>
      <w:r w:rsidDel="00000000" w:rsidR="00000000" w:rsidRPr="00000000">
        <w:rPr>
          <w:rtl w:val="0"/>
        </w:rPr>
      </w:r>
    </w:p>
    <w:bookmarkStart w:colFirst="0" w:colLast="0" w:name="3b2epr8" w:id="260"/>
    <w:bookmarkEnd w:id="260"/>
    <w:p w:rsidR="00000000" w:rsidDel="00000000" w:rsidP="00000000" w:rsidRDefault="00000000" w:rsidRPr="00000000" w14:paraId="0000099A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N 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C">
      <w:pPr>
        <w:pStyle w:val="Heading1"/>
        <w:rPr/>
      </w:pPr>
      <w:r w:rsidDel="00000000" w:rsidR="00000000" w:rsidRPr="00000000">
        <w:rPr>
          <w:rtl w:val="0"/>
        </w:rPr>
        <w:t xml:space="preserve">Организация взаимодействия подразделений пожарно-спасательного гарнизона со службами жизнеобеспечения организации, города, населенного пункта (района), закрытого административно-территориального образования</w:t>
      </w:r>
    </w:p>
    <w:p w:rsidR="00000000" w:rsidDel="00000000" w:rsidP="00000000" w:rsidRDefault="00000000" w:rsidRPr="00000000" w14:paraId="0000099D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7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730"/>
        <w:gridCol w:w="3581"/>
        <w:gridCol w:w="2170"/>
        <w:gridCol w:w="3594"/>
        <w:tblGridChange w:id="0">
          <w:tblGrid>
            <w:gridCol w:w="730"/>
            <w:gridCol w:w="3581"/>
            <w:gridCol w:w="2170"/>
            <w:gridCol w:w="3594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задач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Ответственная служба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Привлекаемые должностные лица различных служб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AA">
      <w:pPr>
        <w:rPr/>
      </w:pPr>
      <w:r w:rsidDel="00000000" w:rsidR="00000000" w:rsidRPr="00000000">
        <w:rPr>
          <w:rtl w:val="0"/>
        </w:rPr>
      </w:r>
    </w:p>
    <w:bookmarkStart w:colFirst="0" w:colLast="0" w:name="1q7ozz1" w:id="261"/>
    <w:bookmarkEnd w:id="261"/>
    <w:p w:rsidR="00000000" w:rsidDel="00000000" w:rsidP="00000000" w:rsidRDefault="00000000" w:rsidRPr="00000000" w14:paraId="000009AB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N 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D">
      <w:pPr>
        <w:pStyle w:val="Heading1"/>
        <w:rPr/>
      </w:pPr>
      <w:r w:rsidDel="00000000" w:rsidR="00000000" w:rsidRPr="00000000">
        <w:rPr>
          <w:rtl w:val="0"/>
        </w:rPr>
        <w:t xml:space="preserve">Организация тушения пожара подразделениями пожарно-спасательного гарнизона</w:t>
      </w:r>
    </w:p>
    <w:p w:rsidR="00000000" w:rsidDel="00000000" w:rsidP="00000000" w:rsidRDefault="00000000" w:rsidRPr="00000000" w14:paraId="000009AE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194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284"/>
        <w:gridCol w:w="2260"/>
        <w:gridCol w:w="1126"/>
        <w:gridCol w:w="572"/>
        <w:gridCol w:w="702"/>
        <w:gridCol w:w="842"/>
        <w:gridCol w:w="1277"/>
        <w:gridCol w:w="1039"/>
        <w:gridCol w:w="1092"/>
        <w:tblGridChange w:id="0">
          <w:tblGrid>
            <w:gridCol w:w="1284"/>
            <w:gridCol w:w="2260"/>
            <w:gridCol w:w="1126"/>
            <w:gridCol w:w="572"/>
            <w:gridCol w:w="702"/>
            <w:gridCol w:w="842"/>
            <w:gridCol w:w="1277"/>
            <w:gridCol w:w="1039"/>
            <w:gridCol w:w="1092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от начала развития пожара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Возможная обстановка пожара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45745" cy="22225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22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л/ с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Введено приборов на тушение и защиту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0660" cy="222250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222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л/ с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РТП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ГПС, СВП и</w:t>
            </w:r>
          </w:p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иных средств.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5">
      <w:pPr>
        <w:ind w:firstLine="0"/>
        <w:jc w:val="left"/>
        <w:rPr/>
        <w:sectPr>
          <w:type w:val="nextPage"/>
          <w:pgSz w:h="16800" w:w="11900"/>
          <w:pgMar w:bottom="1440" w:top="1440" w:left="800" w:right="800" w:header="720" w:footer="720"/>
          <w:cols w:equalWidth="0"/>
        </w:sectPr>
      </w:pPr>
      <w:r w:rsidDel="00000000" w:rsidR="00000000" w:rsidRPr="00000000">
        <w:rPr>
          <w:rtl w:val="0"/>
        </w:rPr>
      </w:r>
    </w:p>
    <w:bookmarkStart w:colFirst="0" w:colLast="0" w:name="4a7cimu" w:id="262"/>
    <w:bookmarkEnd w:id="262"/>
    <w:p w:rsidR="00000000" w:rsidDel="00000000" w:rsidP="00000000" w:rsidRDefault="00000000" w:rsidRPr="00000000" w14:paraId="000009D6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N 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8">
      <w:pPr>
        <w:pStyle w:val="Heading1"/>
        <w:rPr/>
      </w:pPr>
      <w:r w:rsidDel="00000000" w:rsidR="00000000" w:rsidRPr="00000000">
        <w:rPr>
          <w:rtl w:val="0"/>
        </w:rPr>
        <w:t xml:space="preserve">Оперативно-тактическая характеристика здания (наименование, N________)</w:t>
      </w:r>
    </w:p>
    <w:p w:rsidR="00000000" w:rsidDel="00000000" w:rsidP="00000000" w:rsidRDefault="00000000" w:rsidRPr="00000000" w14:paraId="000009D9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503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864"/>
        <w:gridCol w:w="998"/>
        <w:gridCol w:w="1565"/>
        <w:gridCol w:w="1570"/>
        <w:gridCol w:w="1142"/>
        <w:gridCol w:w="1325"/>
        <w:gridCol w:w="802"/>
        <w:gridCol w:w="1114"/>
        <w:gridCol w:w="1022"/>
        <w:gridCol w:w="2021"/>
        <w:gridCol w:w="1032"/>
        <w:gridCol w:w="1575"/>
        <w:tblGridChange w:id="0">
          <w:tblGrid>
            <w:gridCol w:w="864"/>
            <w:gridCol w:w="998"/>
            <w:gridCol w:w="1565"/>
            <w:gridCol w:w="1570"/>
            <w:gridCol w:w="1142"/>
            <w:gridCol w:w="1325"/>
            <w:gridCol w:w="802"/>
            <w:gridCol w:w="1114"/>
            <w:gridCol w:w="1022"/>
            <w:gridCol w:w="2021"/>
            <w:gridCol w:w="1032"/>
            <w:gridCol w:w="1575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Размеры геометрические (м)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Конструктивные элементы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Предел огнестойкости строительной конструкции (мин)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входов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лестничных клеток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Энергетическое обеспечение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Системы извещения и тушения пожара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Перекрытие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Перегородки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Кровля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Напряжение в сети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Где и кем отключается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Отопление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3">
      <w:pPr>
        <w:ind w:firstLine="0"/>
        <w:jc w:val="left"/>
        <w:rPr/>
        <w:sectPr>
          <w:type w:val="nextPage"/>
          <w:pgSz w:h="16800" w:w="11900"/>
          <w:pgMar w:bottom="1440" w:top="1440" w:left="800" w:right="800" w:header="720" w:footer="720"/>
          <w:cols w:equalWidth="0"/>
        </w:sectPr>
      </w:pPr>
      <w:r w:rsidDel="00000000" w:rsidR="00000000" w:rsidRPr="00000000">
        <w:rPr>
          <w:rtl w:val="0"/>
        </w:rPr>
      </w:r>
    </w:p>
    <w:bookmarkStart w:colFirst="0" w:colLast="0" w:name="2pcmsun" w:id="263"/>
    <w:bookmarkEnd w:id="263"/>
    <w:p w:rsidR="00000000" w:rsidDel="00000000" w:rsidP="00000000" w:rsidRDefault="00000000" w:rsidRPr="00000000" w14:paraId="00000A54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N 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6">
      <w:pPr>
        <w:pStyle w:val="Heading1"/>
        <w:rPr/>
      </w:pPr>
      <w:r w:rsidDel="00000000" w:rsidR="00000000" w:rsidRPr="00000000">
        <w:rPr>
          <w:rtl w:val="0"/>
        </w:rPr>
        <w:t xml:space="preserve">Наличие и характеристика установок пожаротушения</w:t>
      </w:r>
    </w:p>
    <w:p w:rsidR="00000000" w:rsidDel="00000000" w:rsidP="00000000" w:rsidRDefault="00000000" w:rsidRPr="00000000" w14:paraId="00000A57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13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710"/>
        <w:gridCol w:w="2131"/>
        <w:gridCol w:w="2083"/>
        <w:gridCol w:w="2501"/>
        <w:gridCol w:w="2708"/>
        <w:tblGridChange w:id="0">
          <w:tblGrid>
            <w:gridCol w:w="710"/>
            <w:gridCol w:w="2131"/>
            <w:gridCol w:w="2083"/>
            <w:gridCol w:w="2501"/>
            <w:gridCol w:w="2708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помещений, защищаемых установками</w:t>
            </w:r>
          </w:p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пожаротушения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и характеристика установки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и места автоматического и ручного пуска</w:t>
            </w:r>
          </w:p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установок пожаротушения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включения и рекомендации по использованию при тушении пожара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69">
      <w:pPr>
        <w:rPr/>
      </w:pPr>
      <w:r w:rsidDel="00000000" w:rsidR="00000000" w:rsidRPr="00000000">
        <w:rPr>
          <w:rtl w:val="0"/>
        </w:rPr>
      </w:r>
    </w:p>
    <w:bookmarkStart w:colFirst="0" w:colLast="0" w:name="14hx32g" w:id="264"/>
    <w:bookmarkEnd w:id="264"/>
    <w:p w:rsidR="00000000" w:rsidDel="00000000" w:rsidP="00000000" w:rsidRDefault="00000000" w:rsidRPr="00000000" w14:paraId="00000A6A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N 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C">
      <w:pPr>
        <w:pStyle w:val="Heading1"/>
        <w:rPr/>
      </w:pPr>
      <w:r w:rsidDel="00000000" w:rsidR="00000000" w:rsidRPr="00000000">
        <w:rPr>
          <w:rtl w:val="0"/>
        </w:rPr>
        <w:t xml:space="preserve">Наличие и характеристика системы дымоудаления и подпора воздуха</w:t>
      </w:r>
    </w:p>
    <w:p w:rsidR="00000000" w:rsidDel="00000000" w:rsidP="00000000" w:rsidRDefault="00000000" w:rsidRPr="00000000" w14:paraId="00000A6D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98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24"/>
        <w:gridCol w:w="2130"/>
        <w:gridCol w:w="2050"/>
        <w:gridCol w:w="2501"/>
        <w:gridCol w:w="2380"/>
        <w:tblGridChange w:id="0">
          <w:tblGrid>
            <w:gridCol w:w="924"/>
            <w:gridCol w:w="2130"/>
            <w:gridCol w:w="2050"/>
            <w:gridCol w:w="2501"/>
            <w:gridCol w:w="2380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помещений, защищаемых установками дымоудаления и подпора воздуха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и характеристика установки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и места автоматического и ручного пуска</w:t>
            </w:r>
          </w:p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установок дымоудаления и подпора воздуха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Порядок включения и рекомендации по использованию при тушении пожара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7F">
      <w:pPr>
        <w:rPr/>
      </w:pPr>
      <w:r w:rsidDel="00000000" w:rsidR="00000000" w:rsidRPr="00000000">
        <w:rPr>
          <w:rtl w:val="0"/>
        </w:rPr>
      </w:r>
    </w:p>
    <w:bookmarkStart w:colFirst="0" w:colLast="0" w:name="3ohklq9" w:id="265"/>
    <w:bookmarkEnd w:id="265"/>
    <w:p w:rsidR="00000000" w:rsidDel="00000000" w:rsidP="00000000" w:rsidRDefault="00000000" w:rsidRPr="00000000" w14:paraId="00000A80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N 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2">
      <w:pPr>
        <w:pStyle w:val="Heading1"/>
        <w:rPr/>
      </w:pPr>
      <w:r w:rsidDel="00000000" w:rsidR="00000000" w:rsidRPr="00000000">
        <w:rPr>
          <w:rtl w:val="0"/>
        </w:rPr>
        <w:t xml:space="preserve">Пожарная опасность веществ и материалов, обращающихся в производстве, и меры защиты личного состава</w:t>
      </w:r>
    </w:p>
    <w:p w:rsidR="00000000" w:rsidDel="00000000" w:rsidP="00000000" w:rsidRDefault="00000000" w:rsidRPr="00000000" w14:paraId="00000A83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07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720"/>
        <w:gridCol w:w="1982"/>
        <w:gridCol w:w="1411"/>
        <w:gridCol w:w="1272"/>
        <w:gridCol w:w="1277"/>
        <w:gridCol w:w="989"/>
        <w:gridCol w:w="1416"/>
        <w:gridCol w:w="1007"/>
        <w:tblGridChange w:id="0">
          <w:tblGrid>
            <w:gridCol w:w="720"/>
            <w:gridCol w:w="1982"/>
            <w:gridCol w:w="1411"/>
            <w:gridCol w:w="1272"/>
            <w:gridCol w:w="1277"/>
            <w:gridCol w:w="989"/>
            <w:gridCol w:w="1416"/>
            <w:gridCol w:w="1007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помещения, технологического оборудования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горючих (взрывчатых) веществ и материалов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(объем) в помещении, (кг, л,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1455" cy="245745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457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Краткая характеристика пожарной опасности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тушения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по мерам зашиты л/с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Дополнительные сведения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A4">
      <w:pPr>
        <w:rPr/>
      </w:pPr>
      <w:r w:rsidDel="00000000" w:rsidR="00000000" w:rsidRPr="00000000">
        <w:rPr>
          <w:rtl w:val="0"/>
        </w:rPr>
      </w:r>
    </w:p>
    <w:bookmarkStart w:colFirst="0" w:colLast="0" w:name="23muvy2" w:id="266"/>
    <w:bookmarkEnd w:id="266"/>
    <w:p w:rsidR="00000000" w:rsidDel="00000000" w:rsidP="00000000" w:rsidRDefault="00000000" w:rsidRPr="00000000" w14:paraId="00000AA5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N 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7">
      <w:pPr>
        <w:pStyle w:val="Heading1"/>
        <w:rPr/>
      </w:pPr>
      <w:r w:rsidDel="00000000" w:rsidR="00000000" w:rsidRPr="00000000">
        <w:rPr>
          <w:rtl w:val="0"/>
        </w:rPr>
        <w:t xml:space="preserve">Наличие АХОВ, радиоактивных веществ в помещениях, технологических установках (аппаратах)</w:t>
      </w:r>
    </w:p>
    <w:p w:rsidR="00000000" w:rsidDel="00000000" w:rsidP="00000000" w:rsidRDefault="00000000" w:rsidRPr="00000000" w14:paraId="00000AA8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0024.999999999998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76"/>
        <w:gridCol w:w="1560"/>
        <w:gridCol w:w="1507"/>
        <w:gridCol w:w="1066"/>
        <w:gridCol w:w="1195"/>
        <w:gridCol w:w="1133"/>
        <w:gridCol w:w="1694"/>
        <w:gridCol w:w="1294"/>
        <w:tblGridChange w:id="0">
          <w:tblGrid>
            <w:gridCol w:w="576"/>
            <w:gridCol w:w="1560"/>
            <w:gridCol w:w="1507"/>
            <w:gridCol w:w="1066"/>
            <w:gridCol w:w="1195"/>
            <w:gridCol w:w="1133"/>
            <w:gridCol w:w="1694"/>
            <w:gridCol w:w="1294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 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помещения, технологического оборудования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вещества, его количество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Краткая характеристика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Огнетушащее средство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зашиты личного состава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Рекомендации по</w:t>
            </w:r>
          </w:p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обеспечению безопасной работы личного состава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Дополнительные сведения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C2">
      <w:pPr>
        <w:rPr/>
      </w:pPr>
      <w:r w:rsidDel="00000000" w:rsidR="00000000" w:rsidRPr="00000000">
        <w:rPr>
          <w:rtl w:val="0"/>
        </w:rPr>
      </w:r>
    </w:p>
    <w:bookmarkStart w:colFirst="0" w:colLast="0" w:name="is565v" w:id="267"/>
    <w:bookmarkEnd w:id="267"/>
    <w:p w:rsidR="00000000" w:rsidDel="00000000" w:rsidP="00000000" w:rsidRDefault="00000000" w:rsidRPr="00000000" w14:paraId="00000AC3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N 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5">
      <w:pPr>
        <w:pStyle w:val="Heading1"/>
        <w:rPr/>
      </w:pPr>
      <w:r w:rsidDel="00000000" w:rsidR="00000000" w:rsidRPr="00000000">
        <w:rPr>
          <w:rtl w:val="0"/>
        </w:rPr>
        <w:t xml:space="preserve">Сводная таблица расчета сил и средств для тушения пожара</w:t>
      </w:r>
    </w:p>
    <w:p w:rsidR="00000000" w:rsidDel="00000000" w:rsidP="00000000" w:rsidRDefault="00000000" w:rsidRPr="00000000" w14:paraId="00000AC6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03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142"/>
        <w:gridCol w:w="2403"/>
        <w:gridCol w:w="1130"/>
        <w:gridCol w:w="1133"/>
        <w:gridCol w:w="1086"/>
        <w:gridCol w:w="1133"/>
        <w:gridCol w:w="989"/>
        <w:gridCol w:w="1015"/>
        <w:tblGridChange w:id="0">
          <w:tblGrid>
            <w:gridCol w:w="1142"/>
            <w:gridCol w:w="2403"/>
            <w:gridCol w:w="1130"/>
            <w:gridCol w:w="1133"/>
            <w:gridCol w:w="1086"/>
            <w:gridCol w:w="1133"/>
            <w:gridCol w:w="989"/>
            <w:gridCol w:w="1015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Вариант тушения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Прогноз развития пожара (площадь пожара, фронт пожара, линейная скорость распространения, площадь тушения, объем тушения иное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Требуемый расход огнетушащих веществ, л/с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приборов подачи огнетушащих веществ, штук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Необходимый запас огнетушащих веществ, литров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пожарных машин, основных/ специальных, единиц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Предельные расстояния для подачи воды, метров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 личного состава, человек / количество звеньев ГДЗС, штук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DF">
      <w:pPr>
        <w:rPr/>
      </w:pPr>
      <w:r w:rsidDel="00000000" w:rsidR="00000000" w:rsidRPr="00000000">
        <w:rPr>
          <w:rtl w:val="0"/>
        </w:rPr>
      </w:r>
    </w:p>
    <w:bookmarkStart w:colFirst="0" w:colLast="0" w:name="32rsoto" w:id="268"/>
    <w:bookmarkEnd w:id="268"/>
    <w:p w:rsidR="00000000" w:rsidDel="00000000" w:rsidP="00000000" w:rsidRDefault="00000000" w:rsidRPr="00000000" w14:paraId="00000AE0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Таблица N 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2">
      <w:pPr>
        <w:pStyle w:val="Heading1"/>
        <w:rPr/>
      </w:pPr>
      <w:r w:rsidDel="00000000" w:rsidR="00000000" w:rsidRPr="00000000">
        <w:rPr>
          <w:rtl w:val="0"/>
        </w:rPr>
        <w:t xml:space="preserve">Учет использования плана тушения пожара</w:t>
      </w:r>
    </w:p>
    <w:p w:rsidR="00000000" w:rsidDel="00000000" w:rsidP="00000000" w:rsidRDefault="00000000" w:rsidRPr="00000000" w14:paraId="00000AE3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068.999999999998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003"/>
        <w:gridCol w:w="989"/>
        <w:gridCol w:w="2117"/>
        <w:gridCol w:w="2832"/>
        <w:gridCol w:w="1694"/>
        <w:gridCol w:w="1434"/>
        <w:tblGridChange w:id="0">
          <w:tblGrid>
            <w:gridCol w:w="1003"/>
            <w:gridCol w:w="989"/>
            <w:gridCol w:w="2117"/>
            <w:gridCol w:w="2832"/>
            <w:gridCol w:w="1694"/>
            <w:gridCol w:w="1434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 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и время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какими подразделениями (караул, смена) проведены занятия, ПТУ, тушение пожара иное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Проведенное мероприятие (отработка, корректировка, переработка; отработка в ходе применения при ПТУ, ПТЗ, пожаре, иное)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Примечание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7">
      <w:pPr>
        <w:rPr/>
      </w:pPr>
      <w:r w:rsidDel="00000000" w:rsidR="00000000" w:rsidRPr="00000000">
        <w:rPr>
          <w:rtl w:val="0"/>
        </w:rPr>
        <w:t xml:space="preserve">Примечание: В плане тушения пожаров могут отражаться другие позиции, необходимые для тушения пожаров и проведения АСР в организации.</w:t>
      </w:r>
    </w:p>
    <w:p w:rsidR="00000000" w:rsidDel="00000000" w:rsidP="00000000" w:rsidRDefault="00000000" w:rsidRPr="00000000" w14:paraId="00000AF8">
      <w:pPr>
        <w:rPr/>
      </w:pPr>
      <w:r w:rsidDel="00000000" w:rsidR="00000000" w:rsidRPr="00000000">
        <w:rPr>
          <w:rtl w:val="0"/>
        </w:rPr>
      </w:r>
    </w:p>
    <w:bookmarkStart w:colFirst="0" w:colLast="0" w:name="1hx2z1h" w:id="269"/>
    <w:bookmarkEnd w:id="269"/>
    <w:p w:rsidR="00000000" w:rsidDel="00000000" w:rsidP="00000000" w:rsidRDefault="00000000" w:rsidRPr="00000000" w14:paraId="00000AF9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12</w:t>
        <w:br w:type="textWrapping"/>
        <w:t xml:space="preserve">к </w:t>
      </w:r>
      <w:hyperlink w:anchor="3dy6vkm">
        <w:r w:rsidDel="00000000" w:rsidR="00000000" w:rsidRPr="00000000">
          <w:rPr>
            <w:b w:val="0"/>
            <w:color w:val="106bbe"/>
            <w:rtl w:val="0"/>
          </w:rPr>
          <w:t xml:space="preserve">Положению</w:t>
        </w:r>
      </w:hyperlink>
      <w:r w:rsidDel="00000000" w:rsidR="00000000" w:rsidRPr="00000000">
        <w:rPr>
          <w:b w:val="1"/>
          <w:color w:val="26282f"/>
          <w:rtl w:val="0"/>
        </w:rPr>
        <w:t xml:space="preserve"> о пожарно-</w:t>
        <w:br w:type="textWrapping"/>
        <w:t xml:space="preserve">спасательных гарнизонах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УТВЕРЖДАЮ                          УТВЕРЖДАЮ</w:t>
      </w:r>
    </w:p>
    <w:p w:rsidR="00000000" w:rsidDel="00000000" w:rsidP="00000000" w:rsidRDefault="00000000" w:rsidRPr="00000000" w14:paraId="00000A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     __________________________________</w:t>
      </w:r>
    </w:p>
    <w:p w:rsidR="00000000" w:rsidDel="00000000" w:rsidP="00000000" w:rsidRDefault="00000000" w:rsidRPr="00000000" w14:paraId="00000A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(руководитель (собственник)      (начальник пожарно-спасательного</w:t>
      </w:r>
    </w:p>
    <w:p w:rsidR="00000000" w:rsidDel="00000000" w:rsidP="00000000" w:rsidRDefault="00000000" w:rsidRPr="00000000" w14:paraId="00000A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организации)                         гарнизона)</w:t>
      </w:r>
    </w:p>
    <w:p w:rsidR="00000000" w:rsidDel="00000000" w:rsidP="00000000" w:rsidRDefault="00000000" w:rsidRPr="00000000" w14:paraId="00000B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       __________________________________</w:t>
      </w:r>
    </w:p>
    <w:p w:rsidR="00000000" w:rsidDel="00000000" w:rsidP="00000000" w:rsidRDefault="00000000" w:rsidRPr="00000000" w14:paraId="00000B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(подпись, фамилия, инициалы)        (подпись, фамилия, инициалы)</w:t>
      </w:r>
    </w:p>
    <w:p w:rsidR="00000000" w:rsidDel="00000000" w:rsidP="00000000" w:rsidRDefault="00000000" w:rsidRPr="00000000" w14:paraId="00000B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"____"_____________ 20____ г.</w:t>
      </w:r>
    </w:p>
    <w:p w:rsidR="00000000" w:rsidDel="00000000" w:rsidP="00000000" w:rsidRDefault="00000000" w:rsidRPr="00000000" w14:paraId="00000B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МП (при наличии)                    "_____"______________ 20___ г.</w:t>
      </w:r>
    </w:p>
    <w:p w:rsidR="00000000" w:rsidDel="00000000" w:rsidP="00000000" w:rsidRDefault="00000000" w:rsidRPr="00000000" w14:paraId="00000B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МП</w:t>
      </w:r>
    </w:p>
    <w:p w:rsidR="00000000" w:rsidDel="00000000" w:rsidP="00000000" w:rsidRDefault="00000000" w:rsidRPr="00000000" w14:paraId="00000B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Карточка тушения пожара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B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(наименование организации, ведомственная принадлежность,</w:t>
      </w:r>
    </w:p>
    <w:p w:rsidR="00000000" w:rsidDel="00000000" w:rsidP="00000000" w:rsidRDefault="00000000" w:rsidRPr="00000000" w14:paraId="00000B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адрес места нахождения)</w:t>
      </w:r>
    </w:p>
    <w:p w:rsidR="00000000" w:rsidDel="00000000" w:rsidP="00000000" w:rsidRDefault="00000000" w:rsidRPr="00000000" w14:paraId="00000B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B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Телефоны:</w:t>
      </w:r>
    </w:p>
    <w:p w:rsidR="00000000" w:rsidDel="00000000" w:rsidP="00000000" w:rsidRDefault="00000000" w:rsidRPr="00000000" w14:paraId="00000B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руководитель (собственник)              ____________</w:t>
      </w:r>
    </w:p>
    <w:p w:rsidR="00000000" w:rsidDel="00000000" w:rsidP="00000000" w:rsidRDefault="00000000" w:rsidRPr="00000000" w14:paraId="00000B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охрана                                  ____________</w:t>
      </w:r>
    </w:p>
    <w:p w:rsidR="00000000" w:rsidDel="00000000" w:rsidP="00000000" w:rsidRDefault="00000000" w:rsidRPr="00000000" w14:paraId="00000B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Количество детей (престарелых, больных):     ____________</w:t>
      </w:r>
    </w:p>
    <w:p w:rsidR="00000000" w:rsidDel="00000000" w:rsidP="00000000" w:rsidRDefault="00000000" w:rsidRPr="00000000" w14:paraId="00000B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днем ____________</w:t>
      </w:r>
    </w:p>
    <w:p w:rsidR="00000000" w:rsidDel="00000000" w:rsidP="00000000" w:rsidRDefault="00000000" w:rsidRPr="00000000" w14:paraId="00000B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ночью ____________</w:t>
      </w:r>
    </w:p>
    <w:p w:rsidR="00000000" w:rsidDel="00000000" w:rsidP="00000000" w:rsidRDefault="00000000" w:rsidRPr="00000000" w14:paraId="00000B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Количество обслуживающего персонала:    днем ____________</w:t>
      </w:r>
    </w:p>
    <w:p w:rsidR="00000000" w:rsidDel="00000000" w:rsidP="00000000" w:rsidRDefault="00000000" w:rsidRPr="00000000" w14:paraId="00000B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ночью ____________</w:t>
      </w:r>
    </w:p>
    <w:p w:rsidR="00000000" w:rsidDel="00000000" w:rsidP="00000000" w:rsidRDefault="00000000" w:rsidRPr="00000000" w14:paraId="00000B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Карточку тушения пожара составил:____________________________________</w:t>
      </w:r>
    </w:p>
    <w:p w:rsidR="00000000" w:rsidDel="00000000" w:rsidP="00000000" w:rsidRDefault="00000000" w:rsidRPr="00000000" w14:paraId="00000B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(должность, фамилия, инициалы)</w:t>
      </w:r>
    </w:p>
    <w:p w:rsidR="00000000" w:rsidDel="00000000" w:rsidP="00000000" w:rsidRDefault="00000000" w:rsidRPr="00000000" w14:paraId="00000B17">
      <w:pPr>
        <w:rPr/>
      </w:pPr>
      <w:r w:rsidDel="00000000" w:rsidR="00000000" w:rsidRPr="00000000">
        <w:rPr>
          <w:rtl w:val="0"/>
        </w:rPr>
      </w:r>
    </w:p>
    <w:bookmarkStart w:colFirst="0" w:colLast="0" w:name="41wqhpa" w:id="270"/>
    <w:bookmarkEnd w:id="270"/>
    <w:p w:rsidR="00000000" w:rsidDel="00000000" w:rsidP="00000000" w:rsidRDefault="00000000" w:rsidRPr="00000000" w14:paraId="00000B18">
      <w:pPr>
        <w:pStyle w:val="Heading1"/>
        <w:rPr/>
      </w:pPr>
      <w:r w:rsidDel="00000000" w:rsidR="00000000" w:rsidRPr="00000000">
        <w:rPr>
          <w:rtl w:val="0"/>
        </w:rPr>
        <w:t xml:space="preserve">1. Оперативно-тактическая характеристика организации</w:t>
      </w:r>
    </w:p>
    <w:p w:rsidR="00000000" w:rsidDel="00000000" w:rsidP="00000000" w:rsidRDefault="00000000" w:rsidRPr="00000000" w14:paraId="00000B19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08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154"/>
        <w:gridCol w:w="4478"/>
        <w:gridCol w:w="4453"/>
        <w:tblGridChange w:id="0">
          <w:tblGrid>
            <w:gridCol w:w="1154"/>
            <w:gridCol w:w="4478"/>
            <w:gridCol w:w="4453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показателей пожарно-тактической характеристики организации (объекта)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показателей пожарно-тактической характеристики организации (объекта)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h20rx3" w:id="271"/>
          <w:bookmarkEnd w:id="271"/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Назначение 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w7b24w" w:id="272"/>
          <w:bookmarkEnd w:id="272"/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Степень огнестойкости здания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находящихся людей в здании: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g6yksp" w:id="273"/>
          <w:bookmarkEnd w:id="273"/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дневное время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___человек; в том числе: детей___ человек; больных___ человек;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ночное время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___человек; в том числе: детей___ человек; больных___ человек;</w:t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1vc8v0i" w:id="274"/>
          <w:bookmarkEnd w:id="274"/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Строительные и конструктивные особенности здания: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этажность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__________этажей;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высота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__________метров;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размеры (геометрические)</w:t>
            </w:r>
          </w:p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подвала</w:t>
            </w:r>
          </w:p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чердака, тех. этажа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____х_____ метров;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4fbwdob" w:id="275"/>
          <w:bookmarkEnd w:id="275"/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Строительный материал основных несущих и иных элементов здания (сооружения) и вид исполнения: стены</w:t>
            </w:r>
          </w:p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перегородки перегородки кровля</w:t>
            </w:r>
          </w:p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лестничные клетки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uh6nw4" w:id="276"/>
          <w:bookmarkEnd w:id="276"/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Пути эвакуации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bookmarkStart w:colFirst="0" w:colLast="0" w:name="19mgy3x" w:id="277"/>
          <w:bookmarkEnd w:id="277"/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Места отключения электроэнергии, вентиляции, дымоудаления.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3tm4grq" w:id="278"/>
          <w:bookmarkEnd w:id="278"/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Противопожарное водоснабжение: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пожарных водоемов, их емкость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________штук, __________литров;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пожарный водопровод, его вид, расход воды, количество гидрантов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________л/с, ___________штук;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и количество внутренних пожарных кранов, расход воды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_________штук, __________л/с;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соединения и диаметр внутренних пожарных кранов требуемый расход воды на нужды пожаротушения способы подачи воды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28reqzj" w:id="279"/>
          <w:bookmarkEnd w:id="279"/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Помещения с наличием взрывоопасных веществ и материалов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bookmarkStart w:colFirst="0" w:colLast="0" w:name="nwp17c" w:id="280"/>
          <w:bookmarkEnd w:id="280"/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УАПТ, УАПС, краткие характеристики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E">
      <w:pPr>
        <w:rPr/>
      </w:pPr>
      <w:r w:rsidDel="00000000" w:rsidR="00000000" w:rsidRPr="00000000">
        <w:rPr>
          <w:rtl w:val="0"/>
        </w:rPr>
        <w:t xml:space="preserve">Примечание: В зависимости от особенностей организации разделы таблицы могут быть дополнены данными, необходимыми для использования при организации тушения пожара и проведении аварийно-спасательных работ.</w:t>
      </w:r>
    </w:p>
    <w:p w:rsidR="00000000" w:rsidDel="00000000" w:rsidP="00000000" w:rsidRDefault="00000000" w:rsidRPr="00000000" w14:paraId="00000B5F">
      <w:pPr>
        <w:rPr/>
      </w:pPr>
      <w:r w:rsidDel="00000000" w:rsidR="00000000" w:rsidRPr="00000000">
        <w:rPr>
          <w:rtl w:val="0"/>
        </w:rPr>
      </w:r>
    </w:p>
    <w:bookmarkStart w:colFirst="0" w:colLast="0" w:name="37wcjv5" w:id="281"/>
    <w:bookmarkEnd w:id="281"/>
    <w:p w:rsidR="00000000" w:rsidDel="00000000" w:rsidP="00000000" w:rsidRDefault="00000000" w:rsidRPr="00000000" w14:paraId="00000B60">
      <w:pPr>
        <w:pStyle w:val="Heading1"/>
        <w:rPr/>
      </w:pPr>
      <w:r w:rsidDel="00000000" w:rsidR="00000000" w:rsidRPr="00000000">
        <w:rPr>
          <w:rtl w:val="0"/>
        </w:rPr>
        <w:t xml:space="preserve">2. Графическая часть</w:t>
      </w:r>
    </w:p>
    <w:p w:rsidR="00000000" w:rsidDel="00000000" w:rsidP="00000000" w:rsidRDefault="00000000" w:rsidRPr="00000000" w14:paraId="00000B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2">
      <w:pPr>
        <w:rPr/>
      </w:pPr>
      <w:r w:rsidDel="00000000" w:rsidR="00000000" w:rsidRPr="00000000">
        <w:rPr>
          <w:rtl w:val="0"/>
        </w:rPr>
        <w:t xml:space="preserve">Изображается план - схема объекта на местности с указанием подъездных путей, мест установки пожарной техники, соседних объектов и расстояний до них, источников противопожарного водоснабжения с характеристиками и расстояниями до них, а также поэтажные планы объекта с указанием путей эвакуации, водоисточников, мест отключения электроустановок, помещений с ночным пребыванием людей (красной ретушью всей проекции помещения на схеме), а также иные сведения, необходимые для оперативного использования документа при пожаре, чрезвычайной ситуации.</w:t>
      </w:r>
    </w:p>
    <w:p w:rsidR="00000000" w:rsidDel="00000000" w:rsidP="00000000" w:rsidRDefault="00000000" w:rsidRPr="00000000" w14:paraId="00000B63">
      <w:pPr>
        <w:rPr/>
      </w:pPr>
      <w:r w:rsidDel="00000000" w:rsidR="00000000" w:rsidRPr="00000000">
        <w:rPr>
          <w:rtl w:val="0"/>
        </w:rPr>
      </w:r>
    </w:p>
    <w:bookmarkStart w:colFirst="0" w:colLast="0" w:name="1n1mu2y" w:id="282"/>
    <w:bookmarkEnd w:id="282"/>
    <w:p w:rsidR="00000000" w:rsidDel="00000000" w:rsidP="00000000" w:rsidRDefault="00000000" w:rsidRPr="00000000" w14:paraId="00000B64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13</w:t>
        <w:br w:type="textWrapping"/>
        <w:t xml:space="preserve">к </w:t>
      </w:r>
      <w:hyperlink w:anchor="3dy6vkm">
        <w:r w:rsidDel="00000000" w:rsidR="00000000" w:rsidRPr="00000000">
          <w:rPr>
            <w:b w:val="0"/>
            <w:color w:val="106bbe"/>
            <w:rtl w:val="0"/>
          </w:rPr>
          <w:t xml:space="preserve">Положению</w:t>
        </w:r>
      </w:hyperlink>
      <w:r w:rsidDel="00000000" w:rsidR="00000000" w:rsidRPr="00000000">
        <w:rPr>
          <w:b w:val="1"/>
          <w:color w:val="26282f"/>
          <w:rtl w:val="0"/>
        </w:rPr>
        <w:t xml:space="preserve"> о пожарно-</w:t>
        <w:br w:type="textWrapping"/>
        <w:t xml:space="preserve">спасательных гарнизонах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УТВЕРЖДАЮ                          УТВЕРЖДАЮ</w:t>
      </w:r>
    </w:p>
    <w:p w:rsidR="00000000" w:rsidDel="00000000" w:rsidP="00000000" w:rsidRDefault="00000000" w:rsidRPr="00000000" w14:paraId="00000B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    __________________________________</w:t>
      </w:r>
    </w:p>
    <w:p w:rsidR="00000000" w:rsidDel="00000000" w:rsidP="00000000" w:rsidRDefault="00000000" w:rsidRPr="00000000" w14:paraId="00000B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(Глава сельского населенного      (начальник пожарно-спасательного</w:t>
      </w:r>
    </w:p>
    <w:p w:rsidR="00000000" w:rsidDel="00000000" w:rsidP="00000000" w:rsidRDefault="00000000" w:rsidRPr="00000000" w14:paraId="00000B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пункта)                           гарнизона)</w:t>
      </w:r>
    </w:p>
    <w:p w:rsidR="00000000" w:rsidDel="00000000" w:rsidP="00000000" w:rsidRDefault="00000000" w:rsidRPr="00000000" w14:paraId="00000B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    __________________________________</w:t>
      </w:r>
    </w:p>
    <w:p w:rsidR="00000000" w:rsidDel="00000000" w:rsidP="00000000" w:rsidRDefault="00000000" w:rsidRPr="00000000" w14:paraId="00000B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(подпись, фамилия, инициалы)            (фамилия, инициалы)</w:t>
      </w:r>
    </w:p>
    <w:p w:rsidR="00000000" w:rsidDel="00000000" w:rsidP="00000000" w:rsidRDefault="00000000" w:rsidRPr="00000000" w14:paraId="00000B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"___"____________ 20___ г.          "____"_______________ 20___ г.</w:t>
      </w:r>
    </w:p>
    <w:p w:rsidR="00000000" w:rsidDel="00000000" w:rsidP="00000000" w:rsidRDefault="00000000" w:rsidRPr="00000000" w14:paraId="00000B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МП                                  МП</w:t>
      </w:r>
    </w:p>
    <w:p w:rsidR="00000000" w:rsidDel="00000000" w:rsidP="00000000" w:rsidRDefault="00000000" w:rsidRPr="00000000" w14:paraId="00000B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82f"/>
          <w:sz w:val="22"/>
          <w:szCs w:val="22"/>
          <w:u w:val="none"/>
          <w:shd w:fill="auto" w:val="clear"/>
          <w:vertAlign w:val="baseline"/>
          <w:rtl w:val="0"/>
        </w:rPr>
        <w:t xml:space="preserve">Карточка тушения пожаров на сельский населенный пункт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B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(наименование населенного пункта, района)</w:t>
      </w:r>
    </w:p>
    <w:p w:rsidR="00000000" w:rsidDel="00000000" w:rsidP="00000000" w:rsidRDefault="00000000" w:rsidRPr="00000000" w14:paraId="00000B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B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 должностных лиц сельского населенного пункта ___________</w:t>
      </w:r>
    </w:p>
    <w:p w:rsidR="00000000" w:rsidDel="00000000" w:rsidP="00000000" w:rsidRDefault="00000000" w:rsidRPr="00000000" w14:paraId="00000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 и наименование подразделений пожарной охраны, в   районе</w:t>
      </w:r>
    </w:p>
    <w:p w:rsidR="00000000" w:rsidDel="00000000" w:rsidP="00000000" w:rsidRDefault="00000000" w:rsidRPr="00000000" w14:paraId="00000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(подрайоне) выезда которых расположен сельский населенный пункт__________</w:t>
      </w:r>
    </w:p>
    <w:p w:rsidR="00000000" w:rsidDel="00000000" w:rsidP="00000000" w:rsidRDefault="00000000" w:rsidRPr="00000000" w14:paraId="00000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Расстояние от подразделения пожарной охраны_____км., маршрут следования</w:t>
      </w:r>
    </w:p>
    <w:p w:rsidR="00000000" w:rsidDel="00000000" w:rsidP="00000000" w:rsidRDefault="00000000" w:rsidRPr="00000000" w14:paraId="00000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B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Количество жилых домов___________________________________________________</w:t>
      </w:r>
    </w:p>
    <w:p w:rsidR="00000000" w:rsidDel="00000000" w:rsidP="00000000" w:rsidRDefault="00000000" w:rsidRPr="00000000" w14:paraId="00000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Количество объектов жизнеобеспечения, расположенных в сельском населенном</w:t>
      </w:r>
    </w:p>
    <w:p w:rsidR="00000000" w:rsidDel="00000000" w:rsidP="00000000" w:rsidRDefault="00000000" w:rsidRPr="00000000" w14:paraId="00000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пункте___________________________________________________________________</w:t>
      </w:r>
    </w:p>
    <w:p w:rsidR="00000000" w:rsidDel="00000000" w:rsidP="00000000" w:rsidRDefault="00000000" w:rsidRPr="00000000" w14:paraId="00000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Техника для целей пожаротушения__________________________________________</w:t>
      </w:r>
    </w:p>
    <w:p w:rsidR="00000000" w:rsidDel="00000000" w:rsidP="00000000" w:rsidRDefault="00000000" w:rsidRPr="00000000" w14:paraId="00000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Карточку тушения пожара составил:________________________________________</w:t>
      </w:r>
    </w:p>
    <w:p w:rsidR="00000000" w:rsidDel="00000000" w:rsidP="00000000" w:rsidRDefault="00000000" w:rsidRPr="00000000" w14:paraId="00000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(должность, фамилия, инициалы)</w:t>
      </w:r>
    </w:p>
    <w:p w:rsidR="00000000" w:rsidDel="00000000" w:rsidP="00000000" w:rsidRDefault="00000000" w:rsidRPr="00000000" w14:paraId="00000B82">
      <w:pPr>
        <w:rPr/>
      </w:pPr>
      <w:r w:rsidDel="00000000" w:rsidR="00000000" w:rsidRPr="00000000">
        <w:rPr>
          <w:rtl w:val="0"/>
        </w:rPr>
      </w:r>
    </w:p>
    <w:bookmarkStart w:colFirst="0" w:colLast="0" w:name="471acqr" w:id="283"/>
    <w:bookmarkEnd w:id="283"/>
    <w:p w:rsidR="00000000" w:rsidDel="00000000" w:rsidP="00000000" w:rsidRDefault="00000000" w:rsidRPr="00000000" w14:paraId="00000B83">
      <w:pPr>
        <w:pStyle w:val="Heading1"/>
        <w:rPr/>
      </w:pPr>
      <w:r w:rsidDel="00000000" w:rsidR="00000000" w:rsidRPr="00000000">
        <w:rPr>
          <w:rtl w:val="0"/>
        </w:rPr>
        <w:t xml:space="preserve">1. План-схема сельского населенного пункта</w:t>
      </w:r>
    </w:p>
    <w:p w:rsidR="00000000" w:rsidDel="00000000" w:rsidP="00000000" w:rsidRDefault="00000000" w:rsidRPr="00000000" w14:paraId="00000B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5">
      <w:pPr>
        <w:rPr/>
      </w:pPr>
      <w:r w:rsidDel="00000000" w:rsidR="00000000" w:rsidRPr="00000000">
        <w:rPr>
          <w:rtl w:val="0"/>
        </w:rPr>
        <w:t xml:space="preserve">На плане-схеме сельского населенного пункта обозначаются:</w:t>
      </w:r>
    </w:p>
    <w:p w:rsidR="00000000" w:rsidDel="00000000" w:rsidP="00000000" w:rsidRDefault="00000000" w:rsidRPr="00000000" w14:paraId="00000B86">
      <w:pPr>
        <w:rPr/>
      </w:pPr>
      <w:r w:rsidDel="00000000" w:rsidR="00000000" w:rsidRPr="00000000">
        <w:rPr>
          <w:rtl w:val="0"/>
        </w:rPr>
        <w:t xml:space="preserve">здания органов местного самоуправления, образовательные организации и организации здравоохранения, иные объекты;</w:t>
      </w:r>
    </w:p>
    <w:p w:rsidR="00000000" w:rsidDel="00000000" w:rsidP="00000000" w:rsidRDefault="00000000" w:rsidRPr="00000000" w14:paraId="00000B87">
      <w:pPr>
        <w:rPr/>
      </w:pPr>
      <w:r w:rsidDel="00000000" w:rsidR="00000000" w:rsidRPr="00000000">
        <w:rPr>
          <w:rtl w:val="0"/>
        </w:rPr>
        <w:t xml:space="preserve">места заправки техники водой для целей пожаротушения, емкость и водоотдача источников наружного противопожарного водоснабжения;</w:t>
      </w:r>
    </w:p>
    <w:p w:rsidR="00000000" w:rsidDel="00000000" w:rsidP="00000000" w:rsidRDefault="00000000" w:rsidRPr="00000000" w14:paraId="00000B88">
      <w:pPr>
        <w:rPr/>
      </w:pPr>
      <w:r w:rsidDel="00000000" w:rsidR="00000000" w:rsidRPr="00000000">
        <w:rPr>
          <w:rtl w:val="0"/>
        </w:rPr>
        <w:t xml:space="preserve">места перекрытия магистральных водопроводов, газопроводов, отключения линий электропередачи;</w:t>
      </w:r>
    </w:p>
    <w:p w:rsidR="00000000" w:rsidDel="00000000" w:rsidP="00000000" w:rsidRDefault="00000000" w:rsidRPr="00000000" w14:paraId="00000B89">
      <w:pPr>
        <w:rPr/>
      </w:pPr>
      <w:r w:rsidDel="00000000" w:rsidR="00000000" w:rsidRPr="00000000">
        <w:rPr>
          <w:rtl w:val="0"/>
        </w:rPr>
        <w:t xml:space="preserve">иная необходимая информация.</w:t>
      </w:r>
    </w:p>
    <w:p w:rsidR="00000000" w:rsidDel="00000000" w:rsidP="00000000" w:rsidRDefault="00000000" w:rsidRPr="00000000" w14:paraId="00000B8A">
      <w:pPr>
        <w:rPr/>
      </w:pPr>
      <w:r w:rsidDel="00000000" w:rsidR="00000000" w:rsidRPr="00000000">
        <w:rPr>
          <w:rtl w:val="0"/>
        </w:rPr>
      </w:r>
    </w:p>
    <w:bookmarkStart w:colFirst="0" w:colLast="0" w:name="2m6kmyk" w:id="284"/>
    <w:bookmarkEnd w:id="284"/>
    <w:p w:rsidR="00000000" w:rsidDel="00000000" w:rsidP="00000000" w:rsidRDefault="00000000" w:rsidRPr="00000000" w14:paraId="00000B8B">
      <w:pPr>
        <w:pStyle w:val="Heading1"/>
        <w:rPr/>
      </w:pPr>
      <w:r w:rsidDel="00000000" w:rsidR="00000000" w:rsidRPr="00000000">
        <w:rPr>
          <w:rtl w:val="0"/>
        </w:rPr>
        <w:t xml:space="preserve">2. Характеристика объектов жизнеобеспечения, расположенных в сельском населенном пункте</w:t>
      </w:r>
    </w:p>
    <w:p w:rsidR="00000000" w:rsidDel="00000000" w:rsidP="00000000" w:rsidRDefault="00000000" w:rsidRPr="00000000" w14:paraId="00000B8C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04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787"/>
        <w:gridCol w:w="1205"/>
        <w:gridCol w:w="1133"/>
        <w:gridCol w:w="1133"/>
        <w:gridCol w:w="1373"/>
        <w:gridCol w:w="1373"/>
        <w:gridCol w:w="1373"/>
        <w:gridCol w:w="1672"/>
        <w:tblGridChange w:id="0">
          <w:tblGrid>
            <w:gridCol w:w="787"/>
            <w:gridCol w:w="1205"/>
            <w:gridCol w:w="1133"/>
            <w:gridCol w:w="1133"/>
            <w:gridCol w:w="1373"/>
            <w:gridCol w:w="1373"/>
            <w:gridCol w:w="1373"/>
            <w:gridCol w:w="1672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объекта, адрес места нахождения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телефона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Степень огнестойкости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 в плане,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11455" cy="245745"/>
                  <wp:effectExtent b="0" l="0" r="0" t="0"/>
                  <wp:docPr id="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457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людей в дневное время / в ночное время, человек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и количество животных, способ содержания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B5">
      <w:pPr>
        <w:rPr/>
      </w:pPr>
      <w:r w:rsidDel="00000000" w:rsidR="00000000" w:rsidRPr="00000000">
        <w:rPr>
          <w:rtl w:val="0"/>
        </w:rPr>
      </w:r>
    </w:p>
    <w:bookmarkStart w:colFirst="0" w:colLast="0" w:name="11bux6d" w:id="285"/>
    <w:bookmarkEnd w:id="285"/>
    <w:p w:rsidR="00000000" w:rsidDel="00000000" w:rsidP="00000000" w:rsidRDefault="00000000" w:rsidRPr="00000000" w14:paraId="00000BB6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14</w:t>
        <w:br w:type="textWrapping"/>
        <w:t xml:space="preserve">к </w:t>
      </w:r>
      <w:hyperlink w:anchor="3dy6vkm">
        <w:r w:rsidDel="00000000" w:rsidR="00000000" w:rsidRPr="00000000">
          <w:rPr>
            <w:b w:val="0"/>
            <w:color w:val="106bbe"/>
            <w:rtl w:val="0"/>
          </w:rPr>
          <w:t xml:space="preserve">Положению</w:t>
        </w:r>
      </w:hyperlink>
      <w:r w:rsidDel="00000000" w:rsidR="00000000" w:rsidRPr="00000000">
        <w:rPr>
          <w:b w:val="1"/>
          <w:color w:val="26282f"/>
          <w:rtl w:val="0"/>
        </w:rPr>
        <w:t xml:space="preserve"> о пожарно-</w:t>
        <w:br w:type="textWrapping"/>
        <w:t xml:space="preserve">спасательных гарнизонах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8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Рекомендуемый образец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A">
      <w:pPr>
        <w:pStyle w:val="Heading1"/>
        <w:rPr/>
      </w:pPr>
      <w:r w:rsidDel="00000000" w:rsidR="00000000" w:rsidRPr="00000000">
        <w:rPr>
          <w:rtl w:val="0"/>
        </w:rPr>
        <w:t xml:space="preserve">ЖУРНАЛ</w:t>
        <w:br w:type="textWrapping"/>
        <w:t xml:space="preserve">учета работы с планами и карточками тушения пожаров</w:t>
      </w:r>
    </w:p>
    <w:p w:rsidR="00000000" w:rsidDel="00000000" w:rsidP="00000000" w:rsidRDefault="00000000" w:rsidRPr="00000000" w14:paraId="00000BBB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0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861"/>
        <w:gridCol w:w="1843"/>
        <w:gridCol w:w="1267"/>
        <w:gridCol w:w="1133"/>
        <w:gridCol w:w="1555"/>
        <w:gridCol w:w="1637"/>
        <w:gridCol w:w="1716"/>
        <w:tblGridChange w:id="0">
          <w:tblGrid>
            <w:gridCol w:w="861"/>
            <w:gridCol w:w="1843"/>
            <w:gridCol w:w="1267"/>
            <w:gridCol w:w="1133"/>
            <w:gridCol w:w="1555"/>
            <w:gridCol w:w="1637"/>
            <w:gridCol w:w="1716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ПТП, КТП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выдачи ПТП, КТП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выдачи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какой срок выдан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Ф.И.О., и подпись получившего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диспетчера о возвращении ПТП, КТП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D1">
      <w:pPr>
        <w:rPr/>
      </w:pPr>
      <w:r w:rsidDel="00000000" w:rsidR="00000000" w:rsidRPr="00000000">
        <w:rPr>
          <w:rtl w:val="0"/>
        </w:rPr>
      </w:r>
    </w:p>
    <w:bookmarkStart w:colFirst="0" w:colLast="0" w:name="3lbifu6" w:id="286"/>
    <w:bookmarkEnd w:id="286"/>
    <w:p w:rsidR="00000000" w:rsidDel="00000000" w:rsidP="00000000" w:rsidRDefault="00000000" w:rsidRPr="00000000" w14:paraId="00000BD2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2</w:t>
        <w:br w:type="textWrapping"/>
        <w:t xml:space="preserve">к </w:t>
      </w:r>
      <w:hyperlink w:anchor="3yqobt7">
        <w:r w:rsidDel="00000000" w:rsidR="00000000" w:rsidRPr="00000000">
          <w:rPr>
            <w:b w:val="0"/>
            <w:color w:val="106bbe"/>
            <w:rtl w:val="0"/>
          </w:rPr>
          <w:t xml:space="preserve">приказу</w:t>
        </w:r>
      </w:hyperlink>
      <w:r w:rsidDel="00000000" w:rsidR="00000000" w:rsidRPr="00000000">
        <w:rPr>
          <w:b w:val="1"/>
          <w:color w:val="26282f"/>
          <w:rtl w:val="0"/>
        </w:rPr>
        <w:t xml:space="preserve"> МЧС России</w:t>
        <w:br w:type="textWrapping"/>
        <w:t xml:space="preserve">от 25.10.2017 N 467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4">
      <w:pPr>
        <w:pStyle w:val="Heading1"/>
        <w:rPr/>
      </w:pPr>
      <w:r w:rsidDel="00000000" w:rsidR="00000000" w:rsidRPr="00000000">
        <w:rPr>
          <w:rtl w:val="0"/>
        </w:rPr>
        <w:t xml:space="preserve">Перечень</w:t>
        <w:br w:type="textWrapping"/>
        <w:t xml:space="preserve">нормативных правовых актов МЧС России, которые признаются утратившими силу</w:t>
      </w:r>
    </w:p>
    <w:p w:rsidR="00000000" w:rsidDel="00000000" w:rsidP="00000000" w:rsidRDefault="00000000" w:rsidRPr="00000000" w14:paraId="00000BD5">
      <w:pPr>
        <w:rPr/>
      </w:pPr>
      <w:r w:rsidDel="00000000" w:rsidR="00000000" w:rsidRPr="00000000">
        <w:rPr>
          <w:rtl w:val="0"/>
        </w:rPr>
      </w:r>
    </w:p>
    <w:bookmarkStart w:colFirst="0" w:colLast="0" w:name="20gsq1z" w:id="287"/>
    <w:bookmarkEnd w:id="287"/>
    <w:p w:rsidR="00000000" w:rsidDel="00000000" w:rsidP="00000000" w:rsidRDefault="00000000" w:rsidRPr="00000000" w14:paraId="00000BD6">
      <w:pPr>
        <w:rPr/>
      </w:pPr>
      <w:r w:rsidDel="00000000" w:rsidR="00000000" w:rsidRPr="00000000">
        <w:rPr>
          <w:rtl w:val="0"/>
        </w:rPr>
        <w:t xml:space="preserve">1. </w:t>
      </w:r>
      <w:hyperlink r:id="rId35">
        <w:r w:rsidDel="00000000" w:rsidR="00000000" w:rsidRPr="00000000">
          <w:rPr>
            <w:b w:val="0"/>
            <w:color w:val="106bbe"/>
            <w:rtl w:val="0"/>
          </w:rPr>
          <w:t xml:space="preserve">Приказ</w:t>
        </w:r>
      </w:hyperlink>
      <w:r w:rsidDel="00000000" w:rsidR="00000000" w:rsidRPr="00000000">
        <w:rPr>
          <w:rtl w:val="0"/>
        </w:rPr>
        <w:t xml:space="preserve"> МЧС России от 05.05.2008 N 240 "Об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работ" (зарегистрирован в Министерстве юстиции Российской Федерации 29 мая 2008 г., регистрационный N 11779).</w:t>
      </w:r>
    </w:p>
    <w:bookmarkStart w:colFirst="0" w:colLast="0" w:name="4kgg8ps" w:id="288"/>
    <w:bookmarkEnd w:id="288"/>
    <w:p w:rsidR="00000000" w:rsidDel="00000000" w:rsidP="00000000" w:rsidRDefault="00000000" w:rsidRPr="00000000" w14:paraId="00000BD7">
      <w:pPr>
        <w:rPr/>
      </w:pPr>
      <w:r w:rsidDel="00000000" w:rsidR="00000000" w:rsidRPr="00000000">
        <w:rPr>
          <w:rtl w:val="0"/>
        </w:rPr>
        <w:t xml:space="preserve">2. </w:t>
      </w:r>
      <w:hyperlink r:id="rId36">
        <w:r w:rsidDel="00000000" w:rsidR="00000000" w:rsidRPr="00000000">
          <w:rPr>
            <w:b w:val="0"/>
            <w:color w:val="106bbe"/>
            <w:rtl w:val="0"/>
          </w:rPr>
          <w:t xml:space="preserve">Приказ</w:t>
        </w:r>
      </w:hyperlink>
      <w:r w:rsidDel="00000000" w:rsidR="00000000" w:rsidRPr="00000000">
        <w:rPr>
          <w:rtl w:val="0"/>
        </w:rPr>
        <w:t xml:space="preserve"> МЧС России от 11.07.2011 N 355 "О внесении изменений в Порядок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утвержденный приказом МЧС России от 05.05.2008 N 240" (зарегистрирован в Министерстве юстиции Российской Федерации 16 августа 2011 г., регистрационный N 21634).</w:t>
      </w:r>
    </w:p>
    <w:bookmarkStart w:colFirst="0" w:colLast="0" w:name="2zlqixl" w:id="289"/>
    <w:bookmarkEnd w:id="289"/>
    <w:p w:rsidR="00000000" w:rsidDel="00000000" w:rsidP="00000000" w:rsidRDefault="00000000" w:rsidRPr="00000000" w14:paraId="00000BD8">
      <w:pPr>
        <w:rPr/>
      </w:pPr>
      <w:r w:rsidDel="00000000" w:rsidR="00000000" w:rsidRPr="00000000">
        <w:rPr>
          <w:rtl w:val="0"/>
        </w:rPr>
        <w:t xml:space="preserve">3. </w:t>
      </w:r>
      <w:hyperlink r:id="rId37">
        <w:r w:rsidDel="00000000" w:rsidR="00000000" w:rsidRPr="00000000">
          <w:rPr>
            <w:b w:val="0"/>
            <w:color w:val="106bbe"/>
            <w:rtl w:val="0"/>
          </w:rPr>
          <w:t xml:space="preserve">Приказ</w:t>
        </w:r>
      </w:hyperlink>
      <w:r w:rsidDel="00000000" w:rsidR="00000000" w:rsidRPr="00000000">
        <w:rPr>
          <w:rtl w:val="0"/>
        </w:rPr>
        <w:t xml:space="preserve"> МЧС России от 04.04.2013 N 228 "О внесении изменений в Порядок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утвержденный приказом МЧС России от 05.05.2008 N 240" (зарегистрирован в Министерстве юстиции Российской Федерации 1 июля 2013 г., регистрационный N 28940).</w:t>
      </w:r>
    </w:p>
    <w:bookmarkStart w:colFirst="0" w:colLast="0" w:name="1er0t5e" w:id="290"/>
    <w:bookmarkEnd w:id="290"/>
    <w:p w:rsidR="00000000" w:rsidDel="00000000" w:rsidP="00000000" w:rsidRDefault="00000000" w:rsidRPr="00000000" w14:paraId="00000BD9">
      <w:pPr>
        <w:rPr/>
      </w:pPr>
      <w:r w:rsidDel="00000000" w:rsidR="00000000" w:rsidRPr="00000000">
        <w:rPr>
          <w:rtl w:val="0"/>
        </w:rPr>
        <w:t xml:space="preserve">4. </w:t>
      </w:r>
      <w:hyperlink r:id="rId38">
        <w:r w:rsidDel="00000000" w:rsidR="00000000" w:rsidRPr="00000000">
          <w:rPr>
            <w:b w:val="0"/>
            <w:color w:val="106bbe"/>
            <w:rtl w:val="0"/>
          </w:rPr>
          <w:t xml:space="preserve">Приказ</w:t>
        </w:r>
      </w:hyperlink>
      <w:r w:rsidDel="00000000" w:rsidR="00000000" w:rsidRPr="00000000">
        <w:rPr>
          <w:rtl w:val="0"/>
        </w:rPr>
        <w:t xml:space="preserve"> МЧС России от 29.07.2014 N 392 "О внесении изменений в Порядок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утвержденный приказом МЧС России от 05.05.2008 N 240" (зарегистрирован в Министерстве юстиции Российской Федерации 4 сентября 2014 г., регистрационный N 33958).</w:t>
      </w:r>
    </w:p>
    <w:p w:rsidR="00000000" w:rsidDel="00000000" w:rsidP="00000000" w:rsidRDefault="00000000" w:rsidRPr="00000000" w14:paraId="00000BDA">
      <w:pPr>
        <w:rPr/>
      </w:pPr>
      <w:r w:rsidDel="00000000" w:rsidR="00000000" w:rsidRPr="00000000">
        <w:rPr>
          <w:rtl w:val="0"/>
        </w:rPr>
      </w:r>
    </w:p>
    <w:sectPr>
      <w:type w:val="nextPage"/>
      <w:pgSz w:h="16800" w:w="11900"/>
      <w:pgMar w:bottom="1440" w:top="1440" w:left="800" w:right="80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ru-RU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8" w:before="108" w:lineRule="auto"/>
      <w:ind w:firstLine="0"/>
      <w:jc w:val="center"/>
    </w:pPr>
    <w:rPr>
      <w:b w:val="1"/>
      <w:color w:val="26282f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mobileonline.garant.ru/document?id=70240860&amp;sub=1000" TargetMode="External"/><Relationship Id="rId22" Type="http://schemas.openxmlformats.org/officeDocument/2006/relationships/hyperlink" Target="http://mobileonline.garant.ru/document?id=70070244&amp;sub=1723" TargetMode="External"/><Relationship Id="rId21" Type="http://schemas.openxmlformats.org/officeDocument/2006/relationships/hyperlink" Target="http://mobileonline.garant.ru/document?id=70240860&amp;sub=0" TargetMode="External"/><Relationship Id="rId24" Type="http://schemas.openxmlformats.org/officeDocument/2006/relationships/hyperlink" Target="http://mobileonline.garant.ru/document?id=70070244&amp;sub=1078" TargetMode="External"/><Relationship Id="rId23" Type="http://schemas.openxmlformats.org/officeDocument/2006/relationships/hyperlink" Target="http://mobileonline.garant.ru/document?id=70070244&amp;sub=107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obileonline.garant.ru/document?id=87212&amp;sub=10082" TargetMode="External"/><Relationship Id="rId26" Type="http://schemas.openxmlformats.org/officeDocument/2006/relationships/hyperlink" Target="http://mobileonline.garant.ru/document?id=70070244&amp;sub=0" TargetMode="External"/><Relationship Id="rId25" Type="http://schemas.openxmlformats.org/officeDocument/2006/relationships/hyperlink" Target="http://mobileonline.garant.ru/document?id=70070244&amp;sub=1079" TargetMode="External"/><Relationship Id="rId28" Type="http://schemas.openxmlformats.org/officeDocument/2006/relationships/image" Target="media/image6.png"/><Relationship Id="rId27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hyperlink" Target="http://mobileonline.garant.ru/document?id=71733064&amp;sub=0" TargetMode="External"/><Relationship Id="rId29" Type="http://schemas.openxmlformats.org/officeDocument/2006/relationships/image" Target="media/image2.png"/><Relationship Id="rId7" Type="http://schemas.openxmlformats.org/officeDocument/2006/relationships/hyperlink" Target="http://mobileonline.garant.ru/document?id=10003955&amp;sub=22" TargetMode="External"/><Relationship Id="rId8" Type="http://schemas.openxmlformats.org/officeDocument/2006/relationships/hyperlink" Target="http://mobileonline.garant.ru/document?id=10003955&amp;sub=222" TargetMode="External"/><Relationship Id="rId31" Type="http://schemas.openxmlformats.org/officeDocument/2006/relationships/image" Target="media/image1.png"/><Relationship Id="rId30" Type="http://schemas.openxmlformats.org/officeDocument/2006/relationships/image" Target="media/image8.png"/><Relationship Id="rId11" Type="http://schemas.openxmlformats.org/officeDocument/2006/relationships/hyperlink" Target="http://mobileonline.garant.ru/document?id=12040675&amp;sub=1617" TargetMode="External"/><Relationship Id="rId33" Type="http://schemas.openxmlformats.org/officeDocument/2006/relationships/image" Target="media/image4.png"/><Relationship Id="rId10" Type="http://schemas.openxmlformats.org/officeDocument/2006/relationships/hyperlink" Target="http://mobileonline.garant.ru/document?id=87212&amp;sub=0" TargetMode="External"/><Relationship Id="rId32" Type="http://schemas.openxmlformats.org/officeDocument/2006/relationships/image" Target="media/image3.png"/><Relationship Id="rId13" Type="http://schemas.openxmlformats.org/officeDocument/2006/relationships/hyperlink" Target="http://mobileonline.garant.ru/document?id=86620&amp;sub=0" TargetMode="External"/><Relationship Id="rId35" Type="http://schemas.openxmlformats.org/officeDocument/2006/relationships/hyperlink" Target="http://mobileonline.garant.ru/document?id=93545&amp;sub=0" TargetMode="External"/><Relationship Id="rId12" Type="http://schemas.openxmlformats.org/officeDocument/2006/relationships/hyperlink" Target="http://mobileonline.garant.ru/document?id=12040675&amp;sub=0" TargetMode="External"/><Relationship Id="rId34" Type="http://schemas.openxmlformats.org/officeDocument/2006/relationships/image" Target="media/image5.png"/><Relationship Id="rId15" Type="http://schemas.openxmlformats.org/officeDocument/2006/relationships/hyperlink" Target="http://mobileonline.garant.ru/document?id=71733066&amp;sub=1000" TargetMode="External"/><Relationship Id="rId37" Type="http://schemas.openxmlformats.org/officeDocument/2006/relationships/hyperlink" Target="http://mobileonline.garant.ru/document?id=70310286&amp;sub=0" TargetMode="External"/><Relationship Id="rId14" Type="http://schemas.openxmlformats.org/officeDocument/2006/relationships/hyperlink" Target="http://mobileonline.garant.ru/document?id=10003955&amp;sub=2205" TargetMode="External"/><Relationship Id="rId36" Type="http://schemas.openxmlformats.org/officeDocument/2006/relationships/hyperlink" Target="http://mobileonline.garant.ru/document?id=55072013&amp;sub=0" TargetMode="External"/><Relationship Id="rId17" Type="http://schemas.openxmlformats.org/officeDocument/2006/relationships/hyperlink" Target="http://mobileonline.garant.ru/document?id=87212&amp;sub=0" TargetMode="External"/><Relationship Id="rId16" Type="http://schemas.openxmlformats.org/officeDocument/2006/relationships/hyperlink" Target="http://mobileonline.garant.ru/document?id=87212&amp;sub=10082" TargetMode="External"/><Relationship Id="rId38" Type="http://schemas.openxmlformats.org/officeDocument/2006/relationships/hyperlink" Target="http://mobileonline.garant.ru/document?id=70637146&amp;sub=0" TargetMode="External"/><Relationship Id="rId19" Type="http://schemas.openxmlformats.org/officeDocument/2006/relationships/hyperlink" Target="http://mobileonline.garant.ru/document?id=71746130&amp;sub=1000" TargetMode="External"/><Relationship Id="rId18" Type="http://schemas.openxmlformats.org/officeDocument/2006/relationships/hyperlink" Target="http://mobileonline.garant.ru/document?id=10003955&amp;sub=22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