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B" w:rsidRPr="00B62F5B" w:rsidRDefault="00B62F5B" w:rsidP="00B62F5B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УТВЕРЖДАЮ</w:t>
      </w:r>
    </w:p>
    <w:p w:rsidR="00B62F5B" w:rsidRPr="00B62F5B" w:rsidRDefault="00B62F5B" w:rsidP="00B62F5B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B62F5B" w:rsidRPr="00B62F5B" w:rsidRDefault="00B62F5B" w:rsidP="00B62F5B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____________________</w:t>
      </w:r>
    </w:p>
    <w:p w:rsidR="00B62F5B" w:rsidRPr="00B62F5B" w:rsidRDefault="00B62F5B" w:rsidP="00B62F5B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2F5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2F5B">
        <w:rPr>
          <w:rFonts w:ascii="Times New Roman" w:hAnsi="Times New Roman" w:cs="Times New Roman"/>
          <w:sz w:val="28"/>
          <w:szCs w:val="28"/>
        </w:rPr>
        <w:t xml:space="preserve"> _________ ____</w:t>
      </w:r>
    </w:p>
    <w:p w:rsidR="00B62F5B" w:rsidRPr="00B62F5B" w:rsidRDefault="00B62F5B" w:rsidP="00B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DD9" w:rsidRPr="00B62F5B" w:rsidRDefault="00B62F5B" w:rsidP="00B62F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5B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B62F5B">
        <w:rPr>
          <w:rFonts w:ascii="Times New Roman" w:hAnsi="Times New Roman" w:cs="Times New Roman"/>
          <w:b/>
          <w:sz w:val="28"/>
          <w:szCs w:val="28"/>
        </w:rPr>
        <w:br/>
      </w:r>
      <w:r w:rsidR="00AD5DD9" w:rsidRPr="00B62F5B">
        <w:rPr>
          <w:rFonts w:ascii="Times New Roman" w:hAnsi="Times New Roman" w:cs="Times New Roman"/>
          <w:b/>
          <w:sz w:val="28"/>
          <w:szCs w:val="28"/>
        </w:rPr>
        <w:t>о мерах пожарной безопасности</w:t>
      </w:r>
      <w:r w:rsidRPr="00B62F5B">
        <w:rPr>
          <w:rFonts w:ascii="Times New Roman" w:hAnsi="Times New Roman" w:cs="Times New Roman"/>
          <w:b/>
          <w:sz w:val="28"/>
          <w:szCs w:val="28"/>
        </w:rPr>
        <w:t xml:space="preserve"> в гостинице</w:t>
      </w:r>
      <w:r w:rsidRPr="00B62F5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AD5DD9" w:rsidRPr="00B62F5B" w:rsidRDefault="00B62F5B" w:rsidP="00B62F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5DD9" w:rsidRPr="00B62F5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5DD9" w:rsidRPr="00B62F5B" w:rsidRDefault="00AD5DD9" w:rsidP="00B62F5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62F5B">
        <w:rPr>
          <w:rFonts w:ascii="Times New Roman" w:hAnsi="Times New Roman" w:cs="Times New Roman"/>
          <w:szCs w:val="28"/>
        </w:rPr>
        <w:t>(наименование организации)</w:t>
      </w:r>
    </w:p>
    <w:p w:rsidR="00AD5DD9" w:rsidRPr="00B62F5B" w:rsidRDefault="00AD5DD9" w:rsidP="00B62F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5DD9" w:rsidRPr="00B62F5B" w:rsidRDefault="00AD5DD9" w:rsidP="00B62F5B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5DD9" w:rsidRPr="00B62F5B" w:rsidRDefault="00AD5DD9" w:rsidP="00B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F5B" w:rsidRDefault="00AD5DD9" w:rsidP="00B62F5B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Настоящая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Инструкция о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противопожарном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режиме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разработана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на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основании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Федерального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 xml:space="preserve">закона от 22.07.2008 </w:t>
      </w:r>
      <w:r w:rsidR="00B62F5B">
        <w:rPr>
          <w:rFonts w:ascii="Times New Roman" w:hAnsi="Times New Roman" w:cs="Times New Roman"/>
          <w:sz w:val="28"/>
          <w:szCs w:val="28"/>
        </w:rPr>
        <w:t>№</w:t>
      </w:r>
      <w:r w:rsidRPr="00B62F5B">
        <w:rPr>
          <w:rFonts w:ascii="Times New Roman" w:hAnsi="Times New Roman" w:cs="Times New Roman"/>
          <w:sz w:val="28"/>
          <w:szCs w:val="28"/>
        </w:rPr>
        <w:t xml:space="preserve"> 123-ФЗ </w:t>
      </w:r>
      <w:r w:rsidR="00B62F5B">
        <w:rPr>
          <w:rFonts w:ascii="Times New Roman" w:hAnsi="Times New Roman" w:cs="Times New Roman"/>
          <w:sz w:val="28"/>
          <w:szCs w:val="28"/>
        </w:rPr>
        <w:t>«</w:t>
      </w:r>
      <w:r w:rsidRPr="00B62F5B">
        <w:rPr>
          <w:rFonts w:ascii="Times New Roman" w:hAnsi="Times New Roman" w:cs="Times New Roman"/>
          <w:sz w:val="28"/>
          <w:szCs w:val="28"/>
        </w:rPr>
        <w:t>Технический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регламент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о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требованиях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B62F5B">
        <w:rPr>
          <w:rFonts w:ascii="Times New Roman" w:hAnsi="Times New Roman" w:cs="Times New Roman"/>
          <w:sz w:val="28"/>
          <w:szCs w:val="28"/>
        </w:rPr>
        <w:t>»</w:t>
      </w:r>
      <w:r w:rsidRPr="00B62F5B">
        <w:rPr>
          <w:rFonts w:ascii="Times New Roman" w:hAnsi="Times New Roman" w:cs="Times New Roman"/>
          <w:sz w:val="28"/>
          <w:szCs w:val="28"/>
        </w:rPr>
        <w:t>,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содержит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требования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пожарной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безопасности,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устанавливающие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правила поведения людей, порядок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 xml:space="preserve">организации деятельности </w:t>
      </w:r>
      <w:proofErr w:type="gramStart"/>
      <w:r w:rsidRPr="00B62F5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62F5B">
        <w:rPr>
          <w:rFonts w:ascii="Times New Roman" w:hAnsi="Times New Roman" w:cs="Times New Roman"/>
          <w:sz w:val="28"/>
          <w:szCs w:val="28"/>
        </w:rPr>
        <w:t>или) содержания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гостиничных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номеров, заведений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общественного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питания,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культурно-зрелищных,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бытовых,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физкультурных,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сервисных,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торговых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помещений,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лечебных,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амбулаторно-поликлинических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учреждений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и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аптек,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помещений,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автостоянок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без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технического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обслуживания и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ремонта, производственных и лабораторных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помещений,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мастерских,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складских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помещений,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архивов,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прилегающих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территорий,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вспомогательных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помещений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и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других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объектов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гостиницы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______</w:t>
      </w:r>
      <w:r w:rsidR="00B62F5B">
        <w:rPr>
          <w:rFonts w:ascii="Times New Roman" w:hAnsi="Times New Roman" w:cs="Times New Roman"/>
          <w:sz w:val="28"/>
          <w:szCs w:val="28"/>
        </w:rPr>
        <w:t>_______________________</w:t>
      </w:r>
      <w:r w:rsidRPr="00B62F5B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62F5B" w:rsidRDefault="00B62F5B" w:rsidP="00B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D5DD9" w:rsidRPr="00B62F5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D5DD9" w:rsidRPr="00B62F5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5DD9" w:rsidRPr="00B62F5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AD5DD9" w:rsidRPr="00B62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D5DD9" w:rsidRPr="00B62F5B">
        <w:rPr>
          <w:rFonts w:ascii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5DD9" w:rsidRPr="00B62F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DD9" w:rsidRPr="00B62F5B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DD9" w:rsidRPr="00B62F5B">
        <w:rPr>
          <w:rFonts w:ascii="Times New Roman" w:hAnsi="Times New Roman" w:cs="Times New Roman"/>
          <w:sz w:val="28"/>
          <w:szCs w:val="28"/>
        </w:rPr>
        <w:t>гостиничных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2F5B" w:rsidRDefault="00B62F5B" w:rsidP="00B62F5B">
      <w:pPr>
        <w:pStyle w:val="ConsPlusNonformat"/>
        <w:ind w:right="5245"/>
        <w:jc w:val="center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Cs w:val="28"/>
        </w:rPr>
        <w:t>(наименование гостиницы)</w:t>
      </w:r>
      <w:bookmarkStart w:id="0" w:name="_GoBack"/>
      <w:bookmarkEnd w:id="0"/>
    </w:p>
    <w:p w:rsidR="00AD5DD9" w:rsidRPr="00B62F5B" w:rsidRDefault="00AD5DD9" w:rsidP="00B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номеров </w:t>
      </w:r>
      <w:r w:rsidR="00B62F5B">
        <w:rPr>
          <w:rFonts w:ascii="Times New Roman" w:hAnsi="Times New Roman" w:cs="Times New Roman"/>
          <w:sz w:val="28"/>
          <w:szCs w:val="28"/>
        </w:rPr>
        <w:sym w:font="Symbol" w:char="F02D"/>
      </w:r>
      <w:r w:rsidRPr="00B62F5B">
        <w:rPr>
          <w:rFonts w:ascii="Times New Roman" w:hAnsi="Times New Roman" w:cs="Times New Roman"/>
          <w:sz w:val="28"/>
          <w:szCs w:val="28"/>
        </w:rPr>
        <w:t xml:space="preserve"> </w:t>
      </w:r>
      <w:r w:rsidR="00B62F5B">
        <w:rPr>
          <w:rFonts w:ascii="Times New Roman" w:hAnsi="Times New Roman" w:cs="Times New Roman"/>
          <w:sz w:val="28"/>
          <w:szCs w:val="28"/>
        </w:rPr>
        <w:t>«</w:t>
      </w:r>
      <w:r w:rsidRPr="00B62F5B">
        <w:rPr>
          <w:rFonts w:ascii="Times New Roman" w:hAnsi="Times New Roman" w:cs="Times New Roman"/>
          <w:sz w:val="28"/>
          <w:szCs w:val="28"/>
        </w:rPr>
        <w:t>объекты</w:t>
      </w:r>
      <w:r w:rsidR="00B62F5B">
        <w:rPr>
          <w:rFonts w:ascii="Times New Roman" w:hAnsi="Times New Roman" w:cs="Times New Roman"/>
          <w:sz w:val="28"/>
          <w:szCs w:val="28"/>
        </w:rPr>
        <w:t>»</w:t>
      </w:r>
      <w:r w:rsidRPr="00B62F5B">
        <w:rPr>
          <w:rFonts w:ascii="Times New Roman" w:hAnsi="Times New Roman" w:cs="Times New Roman"/>
          <w:sz w:val="28"/>
          <w:szCs w:val="28"/>
        </w:rPr>
        <w:t xml:space="preserve"> и </w:t>
      </w:r>
      <w:r w:rsidR="00B62F5B">
        <w:rPr>
          <w:rFonts w:ascii="Times New Roman" w:hAnsi="Times New Roman" w:cs="Times New Roman"/>
          <w:sz w:val="28"/>
          <w:szCs w:val="28"/>
        </w:rPr>
        <w:t>«</w:t>
      </w:r>
      <w:r w:rsidRPr="00B62F5B">
        <w:rPr>
          <w:rFonts w:ascii="Times New Roman" w:hAnsi="Times New Roman" w:cs="Times New Roman"/>
          <w:sz w:val="28"/>
          <w:szCs w:val="28"/>
        </w:rPr>
        <w:t>гостиница</w:t>
      </w:r>
      <w:r w:rsidR="00B62F5B">
        <w:rPr>
          <w:rFonts w:ascii="Times New Roman" w:hAnsi="Times New Roman" w:cs="Times New Roman"/>
          <w:sz w:val="28"/>
          <w:szCs w:val="28"/>
        </w:rPr>
        <w:t>»</w:t>
      </w:r>
      <w:r w:rsidRPr="00B62F5B">
        <w:rPr>
          <w:rFonts w:ascii="Times New Roman" w:hAnsi="Times New Roman" w:cs="Times New Roman"/>
          <w:sz w:val="28"/>
          <w:szCs w:val="28"/>
        </w:rPr>
        <w:t>) в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целях обеспечения</w:t>
      </w:r>
      <w:r w:rsidR="00B62F5B">
        <w:rPr>
          <w:rFonts w:ascii="Times New Roman" w:hAnsi="Times New Roman" w:cs="Times New Roman"/>
          <w:sz w:val="28"/>
          <w:szCs w:val="28"/>
        </w:rPr>
        <w:t xml:space="preserve"> </w:t>
      </w:r>
      <w:r w:rsidRPr="00B62F5B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AD5DD9" w:rsidRPr="00B62F5B" w:rsidRDefault="00AD5DD9" w:rsidP="00B62F5B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В отношении каждого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пожаровзрывоопасного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и пожароопасного помещения производственного и складского назначения руководителем гостиницы, в пользовании которой на праве собственности или на ином законном основании находятся объекты (далее - </w:t>
      </w:r>
      <w:r w:rsidR="00B62F5B">
        <w:rPr>
          <w:rFonts w:ascii="Times New Roman" w:hAnsi="Times New Roman" w:cs="Times New Roman"/>
          <w:sz w:val="28"/>
          <w:szCs w:val="28"/>
        </w:rPr>
        <w:t>«</w:t>
      </w:r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</w:t>
      </w:r>
      <w:r w:rsidR="00B62F5B">
        <w:rPr>
          <w:rFonts w:ascii="Times New Roman" w:hAnsi="Times New Roman" w:cs="Times New Roman"/>
          <w:sz w:val="28"/>
          <w:szCs w:val="28"/>
        </w:rPr>
        <w:t>»</w:t>
      </w:r>
      <w:r w:rsidRPr="00B62F5B">
        <w:rPr>
          <w:rFonts w:ascii="Times New Roman" w:hAnsi="Times New Roman" w:cs="Times New Roman"/>
          <w:sz w:val="28"/>
          <w:szCs w:val="28"/>
        </w:rPr>
        <w:t xml:space="preserve">), утверждается </w:t>
      </w:r>
      <w:r w:rsidRPr="008F6D33">
        <w:rPr>
          <w:rFonts w:ascii="Times New Roman" w:hAnsi="Times New Roman" w:cs="Times New Roman"/>
          <w:sz w:val="28"/>
          <w:szCs w:val="28"/>
        </w:rPr>
        <w:t xml:space="preserve">отдельная </w:t>
      </w:r>
      <w:hyperlink r:id="rId9" w:history="1">
        <w:r w:rsidRPr="008F6D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инструкция о мерах пожарной безопасности</w:t>
        </w:r>
      </w:hyperlink>
      <w:r w:rsidRPr="008F6D3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B62F5B">
        <w:rPr>
          <w:rFonts w:ascii="Times New Roman" w:hAnsi="Times New Roman" w:cs="Times New Roman"/>
          <w:sz w:val="28"/>
          <w:szCs w:val="28"/>
        </w:rPr>
        <w:t>с установленными требованиями.</w:t>
      </w:r>
    </w:p>
    <w:p w:rsidR="00AD5DD9" w:rsidRPr="00B62F5B" w:rsidRDefault="00AD5DD9" w:rsidP="00B62F5B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Лица допускаются к работе на объекте только после прохождения обучения мерам пожарной безопасности.</w:t>
      </w:r>
    </w:p>
    <w:p w:rsidR="00AD5DD9" w:rsidRPr="00B62F5B" w:rsidRDefault="00AD5DD9" w:rsidP="00B62F5B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AD5DD9" w:rsidRPr="00B62F5B" w:rsidRDefault="00AD5DD9" w:rsidP="00B62F5B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Порядок и сроки проведения противопожарного инструктажа и прохождения пожарно-технического минимума определяются руководителем гостиницы. Обучение мерам пожарной безопасности осуществляется в соответствии с нормативными документами по пожарной безопасности.</w:t>
      </w:r>
    </w:p>
    <w:p w:rsidR="00AD5DD9" w:rsidRPr="00B62F5B" w:rsidRDefault="00AD5DD9" w:rsidP="00B62F5B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Руководитель гостиницы назначает лицо, ответственное за пожарную </w:t>
      </w:r>
      <w:r w:rsidRPr="00B62F5B">
        <w:rPr>
          <w:rFonts w:ascii="Times New Roman" w:hAnsi="Times New Roman" w:cs="Times New Roman"/>
          <w:sz w:val="28"/>
          <w:szCs w:val="28"/>
        </w:rPr>
        <w:lastRenderedPageBreak/>
        <w:t>безопасность, которое обеспечивает соблюдение требований пожарной безопасности на объекте.</w:t>
      </w:r>
    </w:p>
    <w:p w:rsidR="00AD5DD9" w:rsidRPr="00B62F5B" w:rsidRDefault="00AD5DD9" w:rsidP="00B62F5B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В целях организации и осуществления работ по предупреждению пожаров на производственных объектах, объектах, на которых может одновременно находиться 50 и более человек, то есть с массовым пребыванием людей, руководитель гостиницы может создавать пожарно-техническую комиссию.</w:t>
      </w:r>
    </w:p>
    <w:p w:rsidR="00AD5DD9" w:rsidRPr="00B62F5B" w:rsidRDefault="00AD5DD9" w:rsidP="00B62F5B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На объектах, в местах открытого хранения пожароопасных веществ и материалов, а также размещения технологических установок руководитель гостиницы обеспечивает наличие табличек с номером телефона для вызова пожарной охраны.</w:t>
      </w:r>
    </w:p>
    <w:p w:rsidR="00AD5DD9" w:rsidRPr="00B62F5B" w:rsidRDefault="00AD5DD9" w:rsidP="00B62F5B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На объекте с массовым пребыванием людей, а также на объекте с рабочими местами на этаже для 10 и более человек руководитель гостиницы обеспечивает наличие планов эвакуации людей при пожаре.</w:t>
      </w:r>
    </w:p>
    <w:p w:rsidR="00AD5DD9" w:rsidRPr="00B62F5B" w:rsidRDefault="00AD5DD9" w:rsidP="00B62F5B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На объекте с ночным пребыванием людей (в том числе с круглосуточным режимом работы) руководитель гостиницы организует круглосуточное дежурство обслуживающего персонала.</w:t>
      </w:r>
    </w:p>
    <w:p w:rsidR="00AD5DD9" w:rsidRPr="00B62F5B" w:rsidRDefault="00AD5DD9" w:rsidP="00B62F5B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На объекте с ночным пребыванием людей руководитель гостиницы 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</w:r>
    </w:p>
    <w:p w:rsidR="00AD5DD9" w:rsidRPr="00B62F5B" w:rsidRDefault="00AD5DD9" w:rsidP="00B62F5B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обеспечивает (ежедневно) передачу в подразделение пожарной охраны, в районе выезда которого находится объект с ночным пребыванием людей, информации о количестве людей, находящихся на объекте (в том числе в ночное время).</w:t>
      </w:r>
    </w:p>
    <w:p w:rsidR="00AD5DD9" w:rsidRPr="00B62F5B" w:rsidRDefault="00AD5DD9" w:rsidP="00B62F5B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На объекте с массовым пребыванием людей руководитель гостиницы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:rsidR="00AD5DD9" w:rsidRPr="00B62F5B" w:rsidRDefault="00AD5DD9" w:rsidP="00B62F5B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Руководитель гостиницы обеспечивает выполнение на объекте требований, предусмотренных Федеральным законом от 23.02.2013 </w:t>
      </w:r>
      <w:r w:rsidR="00B62F5B">
        <w:rPr>
          <w:rFonts w:ascii="Times New Roman" w:hAnsi="Times New Roman" w:cs="Times New Roman"/>
          <w:sz w:val="28"/>
          <w:szCs w:val="28"/>
        </w:rPr>
        <w:t>№</w:t>
      </w:r>
      <w:r w:rsidRPr="00B62F5B">
        <w:rPr>
          <w:rFonts w:ascii="Times New Roman" w:hAnsi="Times New Roman" w:cs="Times New Roman"/>
          <w:sz w:val="28"/>
          <w:szCs w:val="28"/>
        </w:rPr>
        <w:t xml:space="preserve"> 15-ФЗ </w:t>
      </w:r>
      <w:r w:rsidR="00B62F5B">
        <w:rPr>
          <w:rFonts w:ascii="Times New Roman" w:hAnsi="Times New Roman" w:cs="Times New Roman"/>
          <w:sz w:val="28"/>
          <w:szCs w:val="28"/>
        </w:rPr>
        <w:t>«</w:t>
      </w:r>
      <w:r w:rsidRPr="00B62F5B">
        <w:rPr>
          <w:rFonts w:ascii="Times New Roman" w:hAnsi="Times New Roman" w:cs="Times New Roman"/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</w:t>
      </w:r>
      <w:r w:rsidR="00B62F5B">
        <w:rPr>
          <w:rFonts w:ascii="Times New Roman" w:hAnsi="Times New Roman" w:cs="Times New Roman"/>
          <w:sz w:val="28"/>
          <w:szCs w:val="28"/>
        </w:rPr>
        <w:t>»</w:t>
      </w:r>
      <w:r w:rsidRPr="00B62F5B">
        <w:rPr>
          <w:rFonts w:ascii="Times New Roman" w:hAnsi="Times New Roman" w:cs="Times New Roman"/>
          <w:sz w:val="28"/>
          <w:szCs w:val="28"/>
        </w:rPr>
        <w:t>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Запрещается курение на территории и в помещениях объектов. Руководитель гостиницы обеспечивает размещение на указанных территориях знаков пожарной безопасности </w:t>
      </w:r>
      <w:r w:rsidR="00B62F5B">
        <w:rPr>
          <w:rFonts w:ascii="Times New Roman" w:hAnsi="Times New Roman" w:cs="Times New Roman"/>
          <w:sz w:val="28"/>
          <w:szCs w:val="28"/>
        </w:rPr>
        <w:t>«</w:t>
      </w:r>
      <w:r w:rsidRPr="00B62F5B">
        <w:rPr>
          <w:rFonts w:ascii="Times New Roman" w:hAnsi="Times New Roman" w:cs="Times New Roman"/>
          <w:sz w:val="28"/>
          <w:szCs w:val="28"/>
        </w:rPr>
        <w:t>Курение и пользование открытым огнем запрещено</w:t>
      </w:r>
      <w:r w:rsidR="00B62F5B">
        <w:rPr>
          <w:rFonts w:ascii="Times New Roman" w:hAnsi="Times New Roman" w:cs="Times New Roman"/>
          <w:sz w:val="28"/>
          <w:szCs w:val="28"/>
        </w:rPr>
        <w:t>»</w:t>
      </w:r>
      <w:r w:rsidRPr="00B62F5B">
        <w:rPr>
          <w:rFonts w:ascii="Times New Roman" w:hAnsi="Times New Roman" w:cs="Times New Roman"/>
          <w:sz w:val="28"/>
          <w:szCs w:val="28"/>
        </w:rPr>
        <w:t>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Места, специально отведенные для курения, обозначаются знаками </w:t>
      </w:r>
      <w:r w:rsidR="00B62F5B">
        <w:rPr>
          <w:rFonts w:ascii="Times New Roman" w:hAnsi="Times New Roman" w:cs="Times New Roman"/>
          <w:sz w:val="28"/>
          <w:szCs w:val="28"/>
        </w:rPr>
        <w:t>«</w:t>
      </w:r>
      <w:r w:rsidRPr="00B62F5B">
        <w:rPr>
          <w:rFonts w:ascii="Times New Roman" w:hAnsi="Times New Roman" w:cs="Times New Roman"/>
          <w:sz w:val="28"/>
          <w:szCs w:val="28"/>
        </w:rPr>
        <w:t>Место для курения</w:t>
      </w:r>
      <w:r w:rsidR="00B62F5B">
        <w:rPr>
          <w:rFonts w:ascii="Times New Roman" w:hAnsi="Times New Roman" w:cs="Times New Roman"/>
          <w:sz w:val="28"/>
          <w:szCs w:val="28"/>
        </w:rPr>
        <w:t>»</w:t>
      </w:r>
      <w:r w:rsidRPr="00B62F5B">
        <w:rPr>
          <w:rFonts w:ascii="Times New Roman" w:hAnsi="Times New Roman" w:cs="Times New Roman"/>
          <w:sz w:val="28"/>
          <w:szCs w:val="28"/>
        </w:rPr>
        <w:t>.</w:t>
      </w:r>
    </w:p>
    <w:p w:rsidR="00AD5DD9" w:rsidRPr="00B62F5B" w:rsidRDefault="00AD5DD9" w:rsidP="00B62F5B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обеспечивает наличие на дверях помещений производственного и складского назначения (классы Ф</w:t>
      </w:r>
      <w:proofErr w:type="gramStart"/>
      <w:r w:rsidRPr="00B62F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62F5B">
        <w:rPr>
          <w:rFonts w:ascii="Times New Roman" w:hAnsi="Times New Roman" w:cs="Times New Roman"/>
          <w:sz w:val="28"/>
          <w:szCs w:val="28"/>
        </w:rPr>
        <w:t xml:space="preserve">, Ф5) и наружных установках обозначение их категорий по взрывопожарной и пожарной опасности, а также класса зоны в соответствии с главами 5, 7 и 8 Федерального закона от 22.07.2008 </w:t>
      </w:r>
      <w:r w:rsidR="00B62F5B">
        <w:rPr>
          <w:rFonts w:ascii="Times New Roman" w:hAnsi="Times New Roman" w:cs="Times New Roman"/>
          <w:sz w:val="28"/>
          <w:szCs w:val="28"/>
        </w:rPr>
        <w:t>№</w:t>
      </w:r>
      <w:r w:rsidRPr="00B62F5B">
        <w:rPr>
          <w:rFonts w:ascii="Times New Roman" w:hAnsi="Times New Roman" w:cs="Times New Roman"/>
          <w:sz w:val="28"/>
          <w:szCs w:val="28"/>
        </w:rPr>
        <w:t xml:space="preserve"> 123-ФЗ </w:t>
      </w:r>
      <w:r w:rsidR="00B62F5B">
        <w:rPr>
          <w:rFonts w:ascii="Times New Roman" w:hAnsi="Times New Roman" w:cs="Times New Roman"/>
          <w:sz w:val="28"/>
          <w:szCs w:val="28"/>
        </w:rPr>
        <w:t>«</w:t>
      </w:r>
      <w:r w:rsidRPr="00B62F5B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B62F5B">
        <w:rPr>
          <w:rFonts w:ascii="Times New Roman" w:hAnsi="Times New Roman" w:cs="Times New Roman"/>
          <w:sz w:val="28"/>
          <w:szCs w:val="28"/>
        </w:rPr>
        <w:t>»</w:t>
      </w:r>
      <w:r w:rsidRPr="00B62F5B">
        <w:rPr>
          <w:rFonts w:ascii="Times New Roman" w:hAnsi="Times New Roman" w:cs="Times New Roman"/>
          <w:sz w:val="28"/>
          <w:szCs w:val="28"/>
        </w:rPr>
        <w:t>.</w:t>
      </w:r>
    </w:p>
    <w:p w:rsidR="00AD5DD9" w:rsidRPr="00B62F5B" w:rsidRDefault="00AD5DD9" w:rsidP="00B62F5B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lastRenderedPageBreak/>
        <w:t>Руководитель гостиницы обеспечивает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 2 раз в год.</w:t>
      </w:r>
    </w:p>
    <w:p w:rsidR="00AD5DD9" w:rsidRPr="00B62F5B" w:rsidRDefault="00AD5DD9" w:rsidP="00B62F5B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В гостиничных номерах не допускается применять материалы для отделки стен, потолков и заполнения подвесных потолков с более высокой пожарной опасностью, чем класс КМ</w:t>
      </w:r>
      <w:proofErr w:type="gramStart"/>
      <w:r w:rsidRPr="00B62F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62F5B">
        <w:rPr>
          <w:rFonts w:ascii="Times New Roman" w:hAnsi="Times New Roman" w:cs="Times New Roman"/>
          <w:sz w:val="28"/>
          <w:szCs w:val="28"/>
        </w:rPr>
        <w:t>, и материалы для покрытия пола с более высокой пожарной опасностью, чем класс КМ4.</w:t>
      </w:r>
    </w:p>
    <w:p w:rsidR="00B62F5B" w:rsidRPr="00B62F5B" w:rsidRDefault="00AD5DD9" w:rsidP="00CB487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Декоративно-отделочные, облицовочные материалы и покрытия полов на путях эвакуации применяются в соответствии с Таблицей 28 Федерального закона от 22.07.2008 </w:t>
      </w:r>
      <w:r w:rsidR="00B62F5B">
        <w:rPr>
          <w:rFonts w:ascii="Times New Roman" w:hAnsi="Times New Roman" w:cs="Times New Roman"/>
          <w:sz w:val="28"/>
          <w:szCs w:val="28"/>
        </w:rPr>
        <w:t>№</w:t>
      </w:r>
      <w:r w:rsidRPr="00B62F5B">
        <w:rPr>
          <w:rFonts w:ascii="Times New Roman" w:hAnsi="Times New Roman" w:cs="Times New Roman"/>
          <w:sz w:val="28"/>
          <w:szCs w:val="28"/>
        </w:rPr>
        <w:t xml:space="preserve"> 123-ФЗ </w:t>
      </w:r>
      <w:r w:rsidR="00B62F5B">
        <w:rPr>
          <w:rFonts w:ascii="Times New Roman" w:hAnsi="Times New Roman" w:cs="Times New Roman"/>
          <w:sz w:val="28"/>
          <w:szCs w:val="28"/>
        </w:rPr>
        <w:t>«</w:t>
      </w:r>
      <w:r w:rsidRPr="00B62F5B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B62F5B">
        <w:rPr>
          <w:rFonts w:ascii="Times New Roman" w:hAnsi="Times New Roman" w:cs="Times New Roman"/>
          <w:sz w:val="28"/>
          <w:szCs w:val="28"/>
        </w:rPr>
        <w:t>»</w:t>
      </w:r>
      <w:r w:rsidRPr="00B62F5B">
        <w:rPr>
          <w:rFonts w:ascii="Times New Roman" w:hAnsi="Times New Roman" w:cs="Times New Roman"/>
          <w:sz w:val="28"/>
          <w:szCs w:val="28"/>
        </w:rPr>
        <w:t>.</w:t>
      </w:r>
    </w:p>
    <w:p w:rsidR="00AD5DD9" w:rsidRPr="00B62F5B" w:rsidRDefault="00AD5DD9" w:rsidP="00CB487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Декоративно-отделочные, облицовочные материалы и покрытия полов в зальных помещениях, за исключением покрытий полов спортивных арен спортивных сооружений и полов танцевальных залов, применяются в соответствии с Таблицей 29 Федерального закона от 22.07.2008 </w:t>
      </w:r>
      <w:r w:rsidR="00B62F5B">
        <w:rPr>
          <w:rFonts w:ascii="Times New Roman" w:hAnsi="Times New Roman" w:cs="Times New Roman"/>
          <w:sz w:val="28"/>
          <w:szCs w:val="28"/>
        </w:rPr>
        <w:t>№</w:t>
      </w:r>
      <w:r w:rsidRPr="00B62F5B">
        <w:rPr>
          <w:rFonts w:ascii="Times New Roman" w:hAnsi="Times New Roman" w:cs="Times New Roman"/>
          <w:sz w:val="28"/>
          <w:szCs w:val="28"/>
        </w:rPr>
        <w:t xml:space="preserve"> 123-ФЗ </w:t>
      </w:r>
      <w:r w:rsidR="00B62F5B">
        <w:rPr>
          <w:rFonts w:ascii="Times New Roman" w:hAnsi="Times New Roman" w:cs="Times New Roman"/>
          <w:sz w:val="28"/>
          <w:szCs w:val="28"/>
        </w:rPr>
        <w:t>«</w:t>
      </w:r>
      <w:r w:rsidRPr="00B62F5B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B62F5B">
        <w:rPr>
          <w:rFonts w:ascii="Times New Roman" w:hAnsi="Times New Roman" w:cs="Times New Roman"/>
          <w:sz w:val="28"/>
          <w:szCs w:val="28"/>
        </w:rPr>
        <w:t>»</w:t>
      </w:r>
      <w:r w:rsidRPr="00B62F5B">
        <w:rPr>
          <w:rFonts w:ascii="Times New Roman" w:hAnsi="Times New Roman" w:cs="Times New Roman"/>
          <w:sz w:val="28"/>
          <w:szCs w:val="28"/>
        </w:rPr>
        <w:t>.</w:t>
      </w:r>
    </w:p>
    <w:p w:rsidR="00AD5DD9" w:rsidRPr="00B62F5B" w:rsidRDefault="00AD5DD9" w:rsidP="00CB487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Руководитель гостиницы организует проведение работ по заделке негорючими материалами, обеспечивающими требуемый предел огнестойкости и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дымогазонепроницаемость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>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В гостинице и на объектах запрещается: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б) использовать чердаки, технические этажи, вентиляционные камеры и другие технические помещения гостиницы для производственных участков, мастерских, а также для хранения продукции, оборудования, мебели и других предметов;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в) размещать в лифтовых холлах кладовые, киоски, ларьки и другие подобные строения;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г) в подвальных и цокольных этажах размещать гостиничные номера;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д) размещать в подвальных и цокольных этажах, а также под помещениями, предназначенными для одновременного пребывания более 50 человек, помещения класса Ф5 категорий</w:t>
      </w:r>
      <w:proofErr w:type="gramStart"/>
      <w:r w:rsidRPr="00B62F5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62F5B">
        <w:rPr>
          <w:rFonts w:ascii="Times New Roman" w:hAnsi="Times New Roman" w:cs="Times New Roman"/>
          <w:sz w:val="28"/>
          <w:szCs w:val="28"/>
        </w:rPr>
        <w:t xml:space="preserve"> и Б;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е) размещать объекты с нарушением требований, установленных </w:t>
      </w:r>
      <w:r w:rsidR="00B62F5B">
        <w:rPr>
          <w:rFonts w:ascii="Times New Roman" w:hAnsi="Times New Roman" w:cs="Times New Roman"/>
          <w:sz w:val="28"/>
          <w:szCs w:val="28"/>
        </w:rPr>
        <w:t>«</w:t>
      </w:r>
      <w:r w:rsidRPr="00B62F5B">
        <w:rPr>
          <w:rFonts w:ascii="Times New Roman" w:hAnsi="Times New Roman" w:cs="Times New Roman"/>
          <w:sz w:val="28"/>
          <w:szCs w:val="28"/>
        </w:rPr>
        <w:t xml:space="preserve">СП </w:t>
      </w:r>
      <w:r w:rsidRPr="00B62F5B">
        <w:rPr>
          <w:rFonts w:ascii="Times New Roman" w:hAnsi="Times New Roman" w:cs="Times New Roman"/>
          <w:sz w:val="28"/>
          <w:szCs w:val="28"/>
        </w:rPr>
        <w:lastRenderedPageBreak/>
        <w:t>4.13130.2013. 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  <w:r w:rsidR="00B62F5B">
        <w:rPr>
          <w:rFonts w:ascii="Times New Roman" w:hAnsi="Times New Roman" w:cs="Times New Roman"/>
          <w:sz w:val="28"/>
          <w:szCs w:val="28"/>
        </w:rPr>
        <w:t>»</w:t>
      </w:r>
      <w:r w:rsidRPr="00B62F5B">
        <w:rPr>
          <w:rFonts w:ascii="Times New Roman" w:hAnsi="Times New Roman" w:cs="Times New Roman"/>
          <w:sz w:val="28"/>
          <w:szCs w:val="28"/>
        </w:rPr>
        <w:t xml:space="preserve">, утвержденных Приказом МЧС России от 24.04.2013 </w:t>
      </w:r>
      <w:r w:rsidR="00B62F5B">
        <w:rPr>
          <w:rFonts w:ascii="Times New Roman" w:hAnsi="Times New Roman" w:cs="Times New Roman"/>
          <w:sz w:val="28"/>
          <w:szCs w:val="28"/>
        </w:rPr>
        <w:t>№</w:t>
      </w:r>
      <w:r w:rsidRPr="00B62F5B">
        <w:rPr>
          <w:rFonts w:ascii="Times New Roman" w:hAnsi="Times New Roman" w:cs="Times New Roman"/>
          <w:sz w:val="28"/>
          <w:szCs w:val="28"/>
        </w:rPr>
        <w:t xml:space="preserve"> 288;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ж)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з)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и)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межбалконные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лестницы, заваривать и загромождать люки на балконах и лоджиях квартир;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к)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л) остеклять балконы, лоджии и галереи, ведущие к незадымляемым лестничным клеткам;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м)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н) устанавливать в лестничных клетках внешние блоки кондиционеров.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Специальная одежда лиц, работающих с маслами, лаками, красками и другими легковоспламеняющимися и горючими жидкостями, хранится в подвешенном виде в металлических шкафах, установленных в специально отведенных для этой цели местах.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В зданиях с витражами высотой более одного этажа не допускается </w:t>
      </w:r>
      <w:r w:rsidRPr="00B62F5B">
        <w:rPr>
          <w:rFonts w:ascii="Times New Roman" w:hAnsi="Times New Roman" w:cs="Times New Roman"/>
          <w:sz w:val="28"/>
          <w:szCs w:val="28"/>
        </w:rPr>
        <w:lastRenderedPageBreak/>
        <w:t>нарушение конструкций дымонепроницаемых негорючих диафрагм, установленных в витражах на уровне каждого этажа.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при проведении мероприятий с массовым пребыванием людей (дискотек, торжеств, представлений и др.) обеспечивает: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а)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б) дежурство ответственных лиц на сцене и в зальных помещениях.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При обнаружении неисправности в иллюминации или гирляндах (нагрева проводов, мигания лампочек, искрения и др.) они должны быть немедленно обесточены.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При проведении мероприятий с массовым пребыванием людей в помещениях запрещается: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а) применять пиротехнические изделия, дуговые прожекторы и свечи;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б) украшать елку марлей и ватой, не пропитанными огнезащитными составами;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в) допускать нарушения установленных норм заполнения помещений людьми.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При эксплуатации эвакуационных путей и выходов руководитель гостиницы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Руководителем гостиницы,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При эксплуатации эвакуационных путей, эвакуационных и аварийных выходов запрещается: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а) устраивать пороги на путях эвакуации (за исключением порогов в дверных </w:t>
      </w:r>
      <w:r w:rsidRPr="00B62F5B">
        <w:rPr>
          <w:rFonts w:ascii="Times New Roman" w:hAnsi="Times New Roman" w:cs="Times New Roman"/>
          <w:sz w:val="28"/>
          <w:szCs w:val="28"/>
        </w:rPr>
        <w:lastRenderedPageBreak/>
        <w:t>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F5B">
        <w:rPr>
          <w:rFonts w:ascii="Times New Roman" w:hAnsi="Times New Roman" w:cs="Times New Roman"/>
          <w:sz w:val="28"/>
          <w:szCs w:val="28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д) закрывать жалюзи или остеклять переходы воздушных зон в незадымляемых лестничных клетках;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е) заменять армированное стекло обычным в остеклении дверей и фрамуг.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На объектах с массовым пребыванием людей руководитель гостиницы обеспечивает наличие исправных электрических фонарей из расчета 1 фонарь на 50 человек.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Запрещается оставлять по окончании рабочего времени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необесточенными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а) эксплуатировать электропровода и кабели с видимыми нарушениями изоляции;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>), предусмотренными конструкцией светильника;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д) применять нестандартные (самодельные) электронагревательные приборы;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lastRenderedPageBreak/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ж) размещать (складировать) в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Встроенные в здания гостиницы котельные не допускается переводить с твердого топлива на </w:t>
      </w:r>
      <w:proofErr w:type="gramStart"/>
      <w:r w:rsidRPr="00B62F5B"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 w:rsidRPr="00B62F5B">
        <w:rPr>
          <w:rFonts w:ascii="Times New Roman" w:hAnsi="Times New Roman" w:cs="Times New Roman"/>
          <w:sz w:val="28"/>
          <w:szCs w:val="28"/>
        </w:rPr>
        <w:t>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B62F5B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B62F5B">
        <w:rPr>
          <w:rFonts w:ascii="Times New Roman" w:hAnsi="Times New Roman" w:cs="Times New Roman"/>
          <w:sz w:val="28"/>
          <w:szCs w:val="28"/>
        </w:rPr>
        <w:t xml:space="preserve">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Расстояние от колпака над лампой или крышки фонаря до горючих и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трудногорючих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конструкций перекрытия (потолка) должно быть не менее 70 сантиметров, а до стен из горючих и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трудногорючих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материалов - не менее 20 сантиметров.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При эксплуатации систем вентиляции и кондиционирования воздуха запрещается: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а) оставлять двери вентиляционных камер открытыми;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б) закрывать вытяжные каналы, отверстия и решетки;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в) подключать к воздуховодам газовые отопительные приборы;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г) выжигать скопившиеся в воздуховодах жировые отложения, пыль и другие горючие вещества.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завода-изготовителя руководитель гостиницы обеспечивает проверку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огнезадерживающих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устройств (заслонок, шиберов, клапанов и др.) в воздуховодах, устрой</w:t>
      </w:r>
      <w:proofErr w:type="gramStart"/>
      <w:r w:rsidRPr="00B62F5B">
        <w:rPr>
          <w:rFonts w:ascii="Times New Roman" w:hAnsi="Times New Roman" w:cs="Times New Roman"/>
          <w:sz w:val="28"/>
          <w:szCs w:val="28"/>
        </w:rPr>
        <w:t>ств бл</w:t>
      </w:r>
      <w:proofErr w:type="gramEnd"/>
      <w:r w:rsidRPr="00B62F5B">
        <w:rPr>
          <w:rFonts w:ascii="Times New Roman" w:hAnsi="Times New Roman" w:cs="Times New Roman"/>
          <w:sz w:val="28"/>
          <w:szCs w:val="28"/>
        </w:rPr>
        <w:t xml:space="preserve">окировки вентиляционных </w:t>
      </w:r>
      <w:r w:rsidRPr="00B62F5B">
        <w:rPr>
          <w:rFonts w:ascii="Times New Roman" w:hAnsi="Times New Roman" w:cs="Times New Roman"/>
          <w:sz w:val="28"/>
          <w:szCs w:val="28"/>
        </w:rPr>
        <w:lastRenderedPageBreak/>
        <w:t>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проводятся не реже 1 раза в год.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Очистку вентиляционных систем пожаровзрывоопасных и пожароопасных помещений необходимо осуществлять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пожаровзрывобезопасными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Запрещается при неисправных и отключенных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гидрофильтрах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>, сухих фильтрах, пылеулавливающих и других устройствах систем вентиляции (аспирации) эксплуатировать технологическое оборудование в пожаровзрывоопасных помещениях (установках).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обеспечивает исправность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сооружений, в которых применяются легковоспламеняющиеся и горючие жидкости.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Слив легковоспламеняющихся и горючих жидкостей в канализационные сети (в том числе при авариях) запрещается.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обеспечивает исправность клапанов мусоропроводов, которые должны находиться в закрытом положении и иметь уплотнение в притворе.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Порядок использования гостиницами лифтов, имеющих режим работы </w:t>
      </w:r>
      <w:r w:rsidR="00B62F5B">
        <w:rPr>
          <w:rFonts w:ascii="Times New Roman" w:hAnsi="Times New Roman" w:cs="Times New Roman"/>
          <w:sz w:val="28"/>
          <w:szCs w:val="28"/>
        </w:rPr>
        <w:t>«</w:t>
      </w:r>
      <w:r w:rsidRPr="00B62F5B">
        <w:rPr>
          <w:rFonts w:ascii="Times New Roman" w:hAnsi="Times New Roman" w:cs="Times New Roman"/>
          <w:sz w:val="28"/>
          <w:szCs w:val="28"/>
        </w:rPr>
        <w:t>транспортирование пожарных подразделений</w:t>
      </w:r>
      <w:r w:rsidR="00B62F5B">
        <w:rPr>
          <w:rFonts w:ascii="Times New Roman" w:hAnsi="Times New Roman" w:cs="Times New Roman"/>
          <w:sz w:val="28"/>
          <w:szCs w:val="28"/>
        </w:rPr>
        <w:t>»</w:t>
      </w:r>
      <w:r w:rsidRPr="00B62F5B">
        <w:rPr>
          <w:rFonts w:ascii="Times New Roman" w:hAnsi="Times New Roman" w:cs="Times New Roman"/>
          <w:sz w:val="28"/>
          <w:szCs w:val="28"/>
        </w:rPr>
        <w:t>, регламентируется инструкцией, утверждаемой руководителем гостиницы. Указанные инструкции должны быть вывешены непосредственно у органов управления кабиной лифта.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Руководитель гостиницы при отключении участков водопроводной сети и (или) пожарных гидрантов, а также при уменьшении </w:t>
      </w:r>
      <w:proofErr w:type="gramStart"/>
      <w:r w:rsidRPr="00B62F5B">
        <w:rPr>
          <w:rFonts w:ascii="Times New Roman" w:hAnsi="Times New Roman" w:cs="Times New Roman"/>
          <w:sz w:val="28"/>
          <w:szCs w:val="28"/>
        </w:rPr>
        <w:t>давления</w:t>
      </w:r>
      <w:proofErr w:type="gramEnd"/>
      <w:r w:rsidRPr="00B62F5B">
        <w:rPr>
          <w:rFonts w:ascii="Times New Roman" w:hAnsi="Times New Roman" w:cs="Times New Roman"/>
          <w:sz w:val="28"/>
          <w:szCs w:val="28"/>
        </w:rPr>
        <w:t xml:space="preserve"> в водопроводной сети ниже требуемого извещает об этом подразделение пожарной охраны.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Запрещается стоянка автотранспорта на крышках колодцев пожарных гидрантов.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Пожарный рукав должен быть присоединен к пожарному крану и пожарному стволу.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Пожарные шкафы крепятся к стене, при этом обеспечивается полное открывание дверец шкафов не менее чем на 90 градусов.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lastRenderedPageBreak/>
        <w:t>Руководитель гостиницы обеспечивает помещения насосных станций схемами противопожарного водоснабжения и схемами обвязки насосов. На каждой задвижке и пожарном насосе-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повысителе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должна быть табличка с информацией о защищаемых помещениях, типе и количестве пожарных оросителей.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пожарных насосов-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(ежемесячно), с занесением в журнал даты проверки и характеристики технического состояния указанного оборудования.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</w:t>
      </w:r>
      <w:proofErr w:type="gramEnd"/>
      <w:r w:rsidRPr="00B62F5B">
        <w:rPr>
          <w:rFonts w:ascii="Times New Roman" w:hAnsi="Times New Roman" w:cs="Times New Roman"/>
          <w:sz w:val="28"/>
          <w:szCs w:val="28"/>
        </w:rPr>
        <w:t xml:space="preserve"> с оформлением соответствующего акта проверки.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На объекте должна храниться исполнительная документация на установки и системы противопожарной защиты объекта.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Перевод установок с автоматического пуска на ручной запрещается, за исключением случаев, предусмотренных нормативными документами по пожарной безопасности.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Устройства для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самозакрывания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противодымных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дверей (устройств).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обеспечивает в соответствии с годовым планом-графиком, составляемым с учетом технической документации заводов-изготовителей и сроками выполнения ремонтных работ,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 и пожаротушения, систем противодымной защиты, систем оповещения людей о пожаре и управления эвакуацией).</w:t>
      </w:r>
      <w:proofErr w:type="gramEnd"/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элементов, руководитель гостиницы принимает необходимые меры по защите объектов от пожаров.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Руководитель гостиницы обеспечивает наличие в помещении </w:t>
      </w:r>
      <w:r w:rsidRPr="00B62F5B">
        <w:rPr>
          <w:rFonts w:ascii="Times New Roman" w:hAnsi="Times New Roman" w:cs="Times New Roman"/>
          <w:sz w:val="28"/>
          <w:szCs w:val="28"/>
        </w:rPr>
        <w:lastRenderedPageBreak/>
        <w:t>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Диспетчерский пункт (пожарный пост) обеспечивается телефонной связью и исправными ручными электрическими фонарями.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Системы пожарной сигнализации должны обеспечивать подачу светового и звукового сигналов о возникновении пожара на приемно-контрольное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 и (или) транслирующей этот сигнал организации.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на объекте.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обеспечивает исправное техническое состояние мотопомп, а также техники, приспособленной (переоборудованной) для тушения пожаров.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за каждой пожарной мотопомпой и техникой, приспособленной (переоборудованной) для тушения пожаров, организует закрепление моториста (водителя), прошедшего специальную подготовку, для работы на указанной технике.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При обнаружении пожара или признаков горения в здании, помещении (задымления, запаха гари, повышения температуры воздуха и др.) необходимо: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а)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б) принять посильные меры по эвакуации людей и тушению пожара.</w:t>
      </w:r>
    </w:p>
    <w:p w:rsidR="00CB487E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F5B">
        <w:rPr>
          <w:rFonts w:ascii="Times New Roman" w:hAnsi="Times New Roman" w:cs="Times New Roman"/>
          <w:sz w:val="28"/>
          <w:szCs w:val="28"/>
        </w:rPr>
        <w:t>(Для гостиниц в поселениях и городских округах с количеством жителей до 5000 человек, отдельно стоящих зданиях объемом до 1000 кубических метров, расположенных в поселениях и городских округах, не имеющих кольцевого противопожарного водопровода</w:t>
      </w:r>
      <w:r w:rsidR="00CB487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Допускается предусматривать в качестве источников наружного противопожарного водоснабжения природные или искусственные водоемы.</w:t>
      </w:r>
    </w:p>
    <w:p w:rsidR="00CB487E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Для расположенных вне населенных пунктов отдельно стоящих гостиниц, в которых одновременно могут находиться до 50 человек и объем которых не более 1000 кубических метров: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F5B">
        <w:rPr>
          <w:rFonts w:ascii="Times New Roman" w:hAnsi="Times New Roman" w:cs="Times New Roman"/>
          <w:sz w:val="28"/>
          <w:szCs w:val="28"/>
        </w:rPr>
        <w:t>Допускается не предусматривать наружное противопожарное водоснабжение.)</w:t>
      </w:r>
      <w:proofErr w:type="gramEnd"/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DD9" w:rsidRPr="00CB487E" w:rsidRDefault="00AD5DD9" w:rsidP="00CB487E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87E">
        <w:rPr>
          <w:rFonts w:ascii="Times New Roman" w:hAnsi="Times New Roman" w:cs="Times New Roman"/>
          <w:b/>
          <w:sz w:val="28"/>
          <w:szCs w:val="28"/>
        </w:rPr>
        <w:t>Отопление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руководитель гостиницы обязан осуществить проверки и ремонт печей, котельных,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теплогенераторных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и калориферных установок, а также других отопительных приборов и систем.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Запрещается эксплуатировать печи и другие отопительные приборы без </w:t>
      </w:r>
      <w:r w:rsidRPr="00B62F5B">
        <w:rPr>
          <w:rFonts w:ascii="Times New Roman" w:hAnsi="Times New Roman" w:cs="Times New Roman"/>
          <w:sz w:val="28"/>
          <w:szCs w:val="28"/>
        </w:rPr>
        <w:lastRenderedPageBreak/>
        <w:t>противопожарных разделок (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отступок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) от горючих конструкций,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листов, изготовленных из негорючего материала,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отступках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перед началом отопительного сезона, а также в течение отопительного сезона обеспечивает проведение очистки дымоходов и печей от сажи не реже: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1 раза в 3 месяца - для отопительных печей;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1 раза в 2 месяца - для печей и очагов непрерывного действия;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1 раза в 1 месяц - для кухонных плит и других печей непрерывной (долговременной) топки.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При эксплуатации котельных и других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установок запрещается: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б) применять в качестве топлива отходы нефтепродуктов и </w:t>
      </w:r>
      <w:proofErr w:type="gramStart"/>
      <w:r w:rsidRPr="00B62F5B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B62F5B">
        <w:rPr>
          <w:rFonts w:ascii="Times New Roman" w:hAnsi="Times New Roman" w:cs="Times New Roman"/>
          <w:sz w:val="28"/>
          <w:szCs w:val="28"/>
        </w:rPr>
        <w:t xml:space="preserve"> легковоспламеняющиеся и горючие жидкости, которые не предусмотрены техническими условиями на эксплуатацию оборудования;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в) эксплуатировать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теплопроизводящие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установки при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подтекании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жидкого топлива (утечке газа) из систем топливоподачи, а также вентилей у топки и у емкости с топливом;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г) подавать топливо при потухших форсунках или газовых горелках;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д) разжигать установки без предварительной их продувки;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ж) сушить какие-либо горючие материалы на котлах и паропроводах;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</w:t>
      </w:r>
      <w:r w:rsidR="00CB487E">
        <w:rPr>
          <w:rFonts w:ascii="Times New Roman" w:hAnsi="Times New Roman" w:cs="Times New Roman"/>
          <w:sz w:val="28"/>
          <w:szCs w:val="28"/>
        </w:rPr>
        <w:t>р</w:t>
      </w:r>
      <w:r w:rsidRPr="00B62F5B">
        <w:rPr>
          <w:rFonts w:ascii="Times New Roman" w:hAnsi="Times New Roman" w:cs="Times New Roman"/>
          <w:sz w:val="28"/>
          <w:szCs w:val="28"/>
        </w:rPr>
        <w:t>и эксплуатации печного отопления запрещается: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б) располагать топливо, другие горючие вещества и материалы на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в) применять для розжига печей бензин, керосин, дизельное топливо и </w:t>
      </w:r>
      <w:proofErr w:type="gramStart"/>
      <w:r w:rsidRPr="00B62F5B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B62F5B">
        <w:rPr>
          <w:rFonts w:ascii="Times New Roman" w:hAnsi="Times New Roman" w:cs="Times New Roman"/>
          <w:sz w:val="28"/>
          <w:szCs w:val="28"/>
        </w:rPr>
        <w:t xml:space="preserve"> легковоспламеняющиеся и горючие жидкости;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ж) перекаливать печи.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Топка печей в зданиях и сооружениях должна прекращаться не менее чем за 2 часа до окончания работы.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lastRenderedPageBreak/>
        <w:t>При установке временных металлических и других печей заводского изготовления в административных, общественных и вспомогательных помещениях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Стеллажи, шкафы и другое оборудование располагаются на расстоянии не менее 0,7 метра от печей, а от топочных отверстий - не менее 1,25 метра.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обеспечивает побелку дымовых труб и стен, в которых проходят дымовые каналы.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DD9" w:rsidRPr="00CB487E" w:rsidRDefault="00AD5DD9" w:rsidP="00CB487E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87E">
        <w:rPr>
          <w:rFonts w:ascii="Times New Roman" w:hAnsi="Times New Roman" w:cs="Times New Roman"/>
          <w:b/>
          <w:sz w:val="28"/>
          <w:szCs w:val="28"/>
        </w:rPr>
        <w:t>Обеспечение объектов первичными</w:t>
      </w:r>
      <w:r w:rsidR="00CB487E" w:rsidRPr="00CB4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87E">
        <w:rPr>
          <w:rFonts w:ascii="Times New Roman" w:hAnsi="Times New Roman" w:cs="Times New Roman"/>
          <w:b/>
          <w:sz w:val="28"/>
          <w:szCs w:val="28"/>
        </w:rPr>
        <w:t>средствами пожаротушения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производственных помещений, открытых площадок и установок.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Комплектование гостиничного оборудования огнетушителями осуществляется согласно требованиям технических условий (паспортов) на это оборудование.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При защите помещений с вычислительной техникой, телефонных станций, архивов и т.д. 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хладоновыми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и углекислотными огнетушителями.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4"/>
      <w:bookmarkEnd w:id="1"/>
      <w:r w:rsidRPr="00B62F5B">
        <w:rPr>
          <w:rFonts w:ascii="Times New Roman" w:hAnsi="Times New Roman" w:cs="Times New Roman"/>
          <w:sz w:val="28"/>
          <w:szCs w:val="28"/>
        </w:rPr>
        <w:t xml:space="preserve">Руководитель гостиницы обеспечивает объект огнетушителями по нормам согласно Приложениям </w:t>
      </w:r>
      <w:r w:rsidR="00B62F5B">
        <w:rPr>
          <w:rFonts w:ascii="Times New Roman" w:hAnsi="Times New Roman" w:cs="Times New Roman"/>
          <w:sz w:val="28"/>
          <w:szCs w:val="28"/>
        </w:rPr>
        <w:t>№</w:t>
      </w:r>
      <w:r w:rsidRPr="00B62F5B">
        <w:rPr>
          <w:rFonts w:ascii="Times New Roman" w:hAnsi="Times New Roman" w:cs="Times New Roman"/>
          <w:sz w:val="28"/>
          <w:szCs w:val="28"/>
        </w:rPr>
        <w:t xml:space="preserve"> 1 и 2 к Постановлению Правительства Российской Федерации от 25.04.2012 </w:t>
      </w:r>
      <w:r w:rsidR="00B62F5B">
        <w:rPr>
          <w:rFonts w:ascii="Times New Roman" w:hAnsi="Times New Roman" w:cs="Times New Roman"/>
          <w:sz w:val="28"/>
          <w:szCs w:val="28"/>
        </w:rPr>
        <w:t>№</w:t>
      </w:r>
      <w:r w:rsidRPr="00B62F5B">
        <w:rPr>
          <w:rFonts w:ascii="Times New Roman" w:hAnsi="Times New Roman" w:cs="Times New Roman"/>
          <w:sz w:val="28"/>
          <w:szCs w:val="28"/>
        </w:rPr>
        <w:t xml:space="preserve"> 390 </w:t>
      </w:r>
      <w:r w:rsidR="00B62F5B">
        <w:rPr>
          <w:rFonts w:ascii="Times New Roman" w:hAnsi="Times New Roman" w:cs="Times New Roman"/>
          <w:sz w:val="28"/>
          <w:szCs w:val="28"/>
        </w:rPr>
        <w:t>«</w:t>
      </w:r>
      <w:r w:rsidRPr="00B62F5B">
        <w:rPr>
          <w:rFonts w:ascii="Times New Roman" w:hAnsi="Times New Roman" w:cs="Times New Roman"/>
          <w:sz w:val="28"/>
          <w:szCs w:val="28"/>
        </w:rPr>
        <w:t>О противопожарном режиме</w:t>
      </w:r>
      <w:r w:rsidR="00B62F5B">
        <w:rPr>
          <w:rFonts w:ascii="Times New Roman" w:hAnsi="Times New Roman" w:cs="Times New Roman"/>
          <w:sz w:val="28"/>
          <w:szCs w:val="28"/>
        </w:rPr>
        <w:t>»</w:t>
      </w:r>
      <w:r w:rsidRPr="00B62F5B">
        <w:rPr>
          <w:rFonts w:ascii="Times New Roman" w:hAnsi="Times New Roman" w:cs="Times New Roman"/>
          <w:sz w:val="28"/>
          <w:szCs w:val="28"/>
        </w:rPr>
        <w:t>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Первичные средства пожаротушения должны иметь соответствующие сертификаты.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Для тушения пожаров различных классов порошковые огнетушители должны иметь соответствующие заряды: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для пожаров класса A - порошок ABCE;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для пожаров классов B, C, E - порошок BCE или ABCE;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для пожаров класса D - порошок D.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В замкнутых помещениях объемом не более 50 куб. метров для тушения пожаров вместо переносных огнетушителей (или дополнительно к ним) могут быть использованы огнетушители </w:t>
      </w:r>
      <w:proofErr w:type="spellStart"/>
      <w:r w:rsidRPr="00B62F5B">
        <w:rPr>
          <w:rFonts w:ascii="Times New Roman" w:hAnsi="Times New Roman" w:cs="Times New Roman"/>
          <w:sz w:val="28"/>
          <w:szCs w:val="28"/>
        </w:rPr>
        <w:t>самосрабатывающие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порошковые.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Выбор огнетушителя (передвижной или ручной) обусловлен размерами возможных очагов пожара.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При значительных размерах возможных очагов пожара необходимо использовать передвижные огнетушители.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3"/>
      <w:bookmarkEnd w:id="2"/>
      <w:r w:rsidRPr="00B62F5B">
        <w:rPr>
          <w:rFonts w:ascii="Times New Roman" w:hAnsi="Times New Roman" w:cs="Times New Roman"/>
          <w:sz w:val="28"/>
          <w:szCs w:val="28"/>
        </w:rPr>
        <w:t xml:space="preserve">При выборе огнетушителя с соответствующим температурным пределом использования учитываются климатические условия эксплуатации зданий и </w:t>
      </w:r>
      <w:r w:rsidRPr="00B62F5B">
        <w:rPr>
          <w:rFonts w:ascii="Times New Roman" w:hAnsi="Times New Roman" w:cs="Times New Roman"/>
          <w:sz w:val="28"/>
          <w:szCs w:val="28"/>
        </w:rPr>
        <w:lastRenderedPageBreak/>
        <w:t>сооружений.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Если возможны комбинированные очаги пожара, то предпочтение при выборе огнетушителя отдается более </w:t>
      </w:r>
      <w:proofErr w:type="gramStart"/>
      <w:r w:rsidRPr="00B62F5B">
        <w:rPr>
          <w:rFonts w:ascii="Times New Roman" w:hAnsi="Times New Roman" w:cs="Times New Roman"/>
          <w:sz w:val="28"/>
          <w:szCs w:val="28"/>
        </w:rPr>
        <w:t>универсальному</w:t>
      </w:r>
      <w:proofErr w:type="gramEnd"/>
      <w:r w:rsidRPr="00B62F5B">
        <w:rPr>
          <w:rFonts w:ascii="Times New Roman" w:hAnsi="Times New Roman" w:cs="Times New Roman"/>
          <w:sz w:val="28"/>
          <w:szCs w:val="28"/>
        </w:rPr>
        <w:t xml:space="preserve"> по области применения.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В административных зданиях на каждом этаже размещается не менее 2 ручных огнетушителей.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Помещение категории Д по взрывопожарной и пожарной опасности не оснащается огнетушителями, если площадь этого помещения не превышает 100 кв. метров.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При наличии нескольких помещений одной категории пожарной опасности, суммарная площадь которых не превышает предельную защищаемую площадь, размещение в этих помещениях огнетушителей осуществляется с учетом пунктов 75, 76, 83 и 89 настоящей Инструкции.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Огнетушители, отправленные с предприятия на перезарядку, заменяются соответствующим количеством заряженных огнетушителей.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Помещения, оборудованные автоматическими стационарными установками пожаротушения, обеспечиваются огнетушителями на 50 процентов от расчетного количества огнетушителей.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0"/>
      <w:bookmarkEnd w:id="3"/>
      <w:r w:rsidRPr="00B62F5B">
        <w:rPr>
          <w:rFonts w:ascii="Times New Roman" w:hAnsi="Times New Roman" w:cs="Times New Roman"/>
          <w:sz w:val="28"/>
          <w:szCs w:val="28"/>
        </w:rPr>
        <w:t>Расстояние от возможного очага пожара до места размещения огнетушителя не должно превышать 20 метров для общественных зданий и сооружений, 30 метров - для помещений категорий</w:t>
      </w:r>
      <w:proofErr w:type="gramStart"/>
      <w:r w:rsidRPr="00B62F5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62F5B">
        <w:rPr>
          <w:rFonts w:ascii="Times New Roman" w:hAnsi="Times New Roman" w:cs="Times New Roman"/>
          <w:sz w:val="28"/>
          <w:szCs w:val="28"/>
        </w:rPr>
        <w:t>, Б и В по взрывопожарной и пожарной опасности, 40 метров - для помещений категории Г по взрывопожарной и пожарной опасности, 70 метров - для помещений категории Д по взрывопожарной и пожарной опасности.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Каждый огнетушитель, установленный на объекте, должен иметь паспорт и порядковый номер, нанесенный на корпус белой краской.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Запускающее или запорно-пусковое устройство огнетушителя должно быть опломбировано одноразовой пластиковой номерной контрольной пломбой роторного типа.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Опломбирование огнетушителя осуществляется заводом-изготовителем при производстве огнетушителя или специализированными гостиницами при регламентном техническом обслуживании или перезарядке огнетушителя.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На одноразовую номерную контрольную пломбу роторного типа наносятся следующие обозначения: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индивидуальный номер пломбы;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дата в формате квартал - год;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модель пломбировочного устройства;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символ завода-изготовителя пломбировочного устройства.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Контрольные пломбы с ротором белого цвета используются для опломбирования огнетушителей, произведенных заводом-изготовителем.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Контрольные пломбы с ротором желтого цвета используются для опломбирования огнетушителей после проведения регламентных работ специализированными гостиницами.</w:t>
      </w:r>
    </w:p>
    <w:p w:rsidR="00AD5DD9" w:rsidRPr="00B62F5B" w:rsidRDefault="00AD5DD9" w:rsidP="00CB487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Руководитель гостиницы обеспечивает наличие и исправность огнетушителей, периодичность их осмотра и проверки, а также своевременную перезарядку огнетушителей.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lastRenderedPageBreak/>
        <w:t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:rsidR="00AD5DD9" w:rsidRPr="00B62F5B" w:rsidRDefault="00AD5DD9" w:rsidP="00BA2824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В зимнее время (при температуре ниже + 1 °C) огнетушители с зарядом на водной основе необходимо хранить в отапливаемых помещениях.</w:t>
      </w:r>
    </w:p>
    <w:p w:rsidR="00AD5DD9" w:rsidRPr="00B62F5B" w:rsidRDefault="00AD5DD9" w:rsidP="00BA2824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4"/>
      <w:bookmarkEnd w:id="4"/>
      <w:r w:rsidRPr="00B62F5B">
        <w:rPr>
          <w:rFonts w:ascii="Times New Roman" w:hAnsi="Times New Roman" w:cs="Times New Roman"/>
          <w:sz w:val="28"/>
          <w:szCs w:val="28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AD5DD9" w:rsidRPr="00B62F5B" w:rsidRDefault="00AD5DD9" w:rsidP="00BA2824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Для размещения первичных средств пожаротушения, немеханизированного пожарного инструмента и инвентаря в зданиях, сооружениях, строениях и на территориях оборудуются пожарные щиты.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Требуемое количество пожарных щитов для зданий, сооружений, строений и территорий определяется в соответствии с Приложением </w:t>
      </w:r>
      <w:r w:rsidR="00B62F5B">
        <w:rPr>
          <w:rFonts w:ascii="Times New Roman" w:hAnsi="Times New Roman" w:cs="Times New Roman"/>
          <w:sz w:val="28"/>
          <w:szCs w:val="28"/>
        </w:rPr>
        <w:t>№</w:t>
      </w:r>
      <w:r w:rsidRPr="00B62F5B">
        <w:rPr>
          <w:rFonts w:ascii="Times New Roman" w:hAnsi="Times New Roman" w:cs="Times New Roman"/>
          <w:sz w:val="28"/>
          <w:szCs w:val="28"/>
        </w:rPr>
        <w:t xml:space="preserve"> 5 к Постановлению Правительства Российской Федерации от 25.04.2012 </w:t>
      </w:r>
      <w:r w:rsidR="00B62F5B">
        <w:rPr>
          <w:rFonts w:ascii="Times New Roman" w:hAnsi="Times New Roman" w:cs="Times New Roman"/>
          <w:sz w:val="28"/>
          <w:szCs w:val="28"/>
        </w:rPr>
        <w:t>№</w:t>
      </w:r>
      <w:r w:rsidRPr="00B62F5B">
        <w:rPr>
          <w:rFonts w:ascii="Times New Roman" w:hAnsi="Times New Roman" w:cs="Times New Roman"/>
          <w:sz w:val="28"/>
          <w:szCs w:val="28"/>
        </w:rPr>
        <w:t xml:space="preserve"> 390 </w:t>
      </w:r>
      <w:r w:rsidR="00B62F5B">
        <w:rPr>
          <w:rFonts w:ascii="Times New Roman" w:hAnsi="Times New Roman" w:cs="Times New Roman"/>
          <w:sz w:val="28"/>
          <w:szCs w:val="28"/>
        </w:rPr>
        <w:t>«</w:t>
      </w:r>
      <w:r w:rsidRPr="00B62F5B">
        <w:rPr>
          <w:rFonts w:ascii="Times New Roman" w:hAnsi="Times New Roman" w:cs="Times New Roman"/>
          <w:sz w:val="28"/>
          <w:szCs w:val="28"/>
        </w:rPr>
        <w:t>О противопожарном режиме</w:t>
      </w:r>
      <w:r w:rsidR="00B62F5B">
        <w:rPr>
          <w:rFonts w:ascii="Times New Roman" w:hAnsi="Times New Roman" w:cs="Times New Roman"/>
          <w:sz w:val="28"/>
          <w:szCs w:val="28"/>
        </w:rPr>
        <w:t>»</w:t>
      </w:r>
      <w:r w:rsidRPr="00B62F5B">
        <w:rPr>
          <w:rFonts w:ascii="Times New Roman" w:hAnsi="Times New Roman" w:cs="Times New Roman"/>
          <w:sz w:val="28"/>
          <w:szCs w:val="28"/>
        </w:rPr>
        <w:t>.</w:t>
      </w:r>
    </w:p>
    <w:p w:rsidR="00AD5DD9" w:rsidRPr="00B62F5B" w:rsidRDefault="00AD5DD9" w:rsidP="00BA2824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Пожарные щиты комплектуются немеханизированным пожарным инструментом и инвентарем согласно Приложению </w:t>
      </w:r>
      <w:r w:rsidR="00B62F5B">
        <w:rPr>
          <w:rFonts w:ascii="Times New Roman" w:hAnsi="Times New Roman" w:cs="Times New Roman"/>
          <w:sz w:val="28"/>
          <w:szCs w:val="28"/>
        </w:rPr>
        <w:t>№</w:t>
      </w:r>
      <w:r w:rsidRPr="00B62F5B">
        <w:rPr>
          <w:rFonts w:ascii="Times New Roman" w:hAnsi="Times New Roman" w:cs="Times New Roman"/>
          <w:sz w:val="28"/>
          <w:szCs w:val="28"/>
        </w:rPr>
        <w:t xml:space="preserve"> 6 к Постановлению Правительства Российской Федерации от 25.04.2012 </w:t>
      </w:r>
      <w:r w:rsidR="00B62F5B">
        <w:rPr>
          <w:rFonts w:ascii="Times New Roman" w:hAnsi="Times New Roman" w:cs="Times New Roman"/>
          <w:sz w:val="28"/>
          <w:szCs w:val="28"/>
        </w:rPr>
        <w:t>№</w:t>
      </w:r>
      <w:r w:rsidRPr="00B62F5B">
        <w:rPr>
          <w:rFonts w:ascii="Times New Roman" w:hAnsi="Times New Roman" w:cs="Times New Roman"/>
          <w:sz w:val="28"/>
          <w:szCs w:val="28"/>
        </w:rPr>
        <w:t xml:space="preserve"> 390 </w:t>
      </w:r>
      <w:r w:rsidR="00B62F5B">
        <w:rPr>
          <w:rFonts w:ascii="Times New Roman" w:hAnsi="Times New Roman" w:cs="Times New Roman"/>
          <w:sz w:val="28"/>
          <w:szCs w:val="28"/>
        </w:rPr>
        <w:t>«</w:t>
      </w:r>
      <w:r w:rsidRPr="00B62F5B">
        <w:rPr>
          <w:rFonts w:ascii="Times New Roman" w:hAnsi="Times New Roman" w:cs="Times New Roman"/>
          <w:sz w:val="28"/>
          <w:szCs w:val="28"/>
        </w:rPr>
        <w:t>О противопожарном режиме</w:t>
      </w:r>
      <w:r w:rsidR="00B62F5B">
        <w:rPr>
          <w:rFonts w:ascii="Times New Roman" w:hAnsi="Times New Roman" w:cs="Times New Roman"/>
          <w:sz w:val="28"/>
          <w:szCs w:val="28"/>
        </w:rPr>
        <w:t>»</w:t>
      </w:r>
      <w:r w:rsidRPr="00B62F5B">
        <w:rPr>
          <w:rFonts w:ascii="Times New Roman" w:hAnsi="Times New Roman" w:cs="Times New Roman"/>
          <w:sz w:val="28"/>
          <w:szCs w:val="28"/>
        </w:rPr>
        <w:t>.</w:t>
      </w:r>
    </w:p>
    <w:p w:rsidR="00AD5DD9" w:rsidRPr="00B62F5B" w:rsidRDefault="00AD5DD9" w:rsidP="00BA2824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Бочки для хранения воды, устанавливаемые рядом с пожарным щитом, должны иметь объем не менее 0,2 куб. метра и комплектоваться ведрами. Ящики для песка должны иметь объем 0,5 куб. 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AD5DD9" w:rsidRPr="00B62F5B" w:rsidRDefault="00AD5DD9" w:rsidP="00BA2824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Ящики с песком, как правило, устанавливаются со щитами в помещениях или на открытых площадках, где возможен разлив легковоспламеняющихся или горючих жидкостей. Для помещений и наружных технологических установок категорий</w:t>
      </w:r>
      <w:proofErr w:type="gramStart"/>
      <w:r w:rsidRPr="00B62F5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62F5B">
        <w:rPr>
          <w:rFonts w:ascii="Times New Roman" w:hAnsi="Times New Roman" w:cs="Times New Roman"/>
          <w:sz w:val="28"/>
          <w:szCs w:val="28"/>
        </w:rPr>
        <w:t>, Б и В по взрывопожарной и пожарной опасности предусматривается запас песка 0,5 куб. метра на каждые 500 кв. метров защищаемой площади, а для помещений и наружных технологических установок категорий Г и Д по взрывопожарной и пожарной опасности - не менее 0,5 куб. метра на каждые 1000 кв. метров защищаемой площади.</w:t>
      </w:r>
    </w:p>
    <w:p w:rsidR="00AD5DD9" w:rsidRPr="00B62F5B" w:rsidRDefault="00AD5DD9" w:rsidP="00BA2824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Асбестовые полотна, полотна из грубошерстной ткани или из войлока (далее - </w:t>
      </w:r>
      <w:r w:rsidR="00B62F5B">
        <w:rPr>
          <w:rFonts w:ascii="Times New Roman" w:hAnsi="Times New Roman" w:cs="Times New Roman"/>
          <w:sz w:val="28"/>
          <w:szCs w:val="28"/>
        </w:rPr>
        <w:t>«</w:t>
      </w:r>
      <w:r w:rsidRPr="00B62F5B">
        <w:rPr>
          <w:rFonts w:ascii="Times New Roman" w:hAnsi="Times New Roman" w:cs="Times New Roman"/>
          <w:sz w:val="28"/>
          <w:szCs w:val="28"/>
        </w:rPr>
        <w:t>полотна</w:t>
      </w:r>
      <w:r w:rsidR="00B62F5B">
        <w:rPr>
          <w:rFonts w:ascii="Times New Roman" w:hAnsi="Times New Roman" w:cs="Times New Roman"/>
          <w:sz w:val="28"/>
          <w:szCs w:val="28"/>
        </w:rPr>
        <w:t>»</w:t>
      </w:r>
      <w:r w:rsidRPr="00B62F5B">
        <w:rPr>
          <w:rFonts w:ascii="Times New Roman" w:hAnsi="Times New Roman" w:cs="Times New Roman"/>
          <w:sz w:val="28"/>
          <w:szCs w:val="28"/>
        </w:rPr>
        <w:t>) должны иметь размер не менее 1 x 1 метр.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В помещениях, где применяются и (или) хранятся легковоспламеняющиеся и (или) горючие жидкости, размеры полотен должны быть не менее 2 x 1,5 метра.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Полотна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Указанные полотна должны не реже 1 раза в 3 месяца просушиваться и очищаться от пыли.</w:t>
      </w:r>
    </w:p>
    <w:p w:rsidR="00AD5DD9" w:rsidRPr="00B62F5B" w:rsidRDefault="00AD5DD9" w:rsidP="00BA2824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BA2824" w:rsidRDefault="00AD5DD9" w:rsidP="00BA2824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 xml:space="preserve">Порядок эвакуации при различных сценариях пожара, подтвержденный расчетами необходимого и расчетного времени эвакуации, приведен на схемах </w:t>
      </w:r>
      <w:r w:rsidRPr="00B62F5B">
        <w:rPr>
          <w:rFonts w:ascii="Times New Roman" w:hAnsi="Times New Roman" w:cs="Times New Roman"/>
          <w:sz w:val="28"/>
          <w:szCs w:val="28"/>
        </w:rPr>
        <w:lastRenderedPageBreak/>
        <w:t>эвакуации.</w:t>
      </w:r>
    </w:p>
    <w:p w:rsidR="00AD5DD9" w:rsidRPr="00B62F5B" w:rsidRDefault="00AD5DD9" w:rsidP="00BA2824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AD5DD9" w:rsidRPr="00B62F5B" w:rsidRDefault="00AD5DD9" w:rsidP="00BA2824">
      <w:pPr>
        <w:pStyle w:val="ConsPlusNormal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Общая схема эвакуации гостиницы;</w:t>
      </w:r>
    </w:p>
    <w:p w:rsidR="00AD5DD9" w:rsidRPr="00B62F5B" w:rsidRDefault="00AD5DD9" w:rsidP="00BA2824">
      <w:pPr>
        <w:pStyle w:val="ConsPlusNormal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Поэтажные схемы эвакуации;</w:t>
      </w:r>
    </w:p>
    <w:p w:rsidR="00AD5DD9" w:rsidRPr="00B62F5B" w:rsidRDefault="00AD5DD9" w:rsidP="00BA2824">
      <w:pPr>
        <w:pStyle w:val="ConsPlusNormal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F5B">
        <w:rPr>
          <w:rFonts w:ascii="Times New Roman" w:hAnsi="Times New Roman" w:cs="Times New Roman"/>
          <w:sz w:val="28"/>
          <w:szCs w:val="28"/>
        </w:rPr>
        <w:t>Пообъектные</w:t>
      </w:r>
      <w:proofErr w:type="spellEnd"/>
      <w:r w:rsidRPr="00B62F5B">
        <w:rPr>
          <w:rFonts w:ascii="Times New Roman" w:hAnsi="Times New Roman" w:cs="Times New Roman"/>
          <w:sz w:val="28"/>
          <w:szCs w:val="28"/>
        </w:rPr>
        <w:t xml:space="preserve"> схемы эвакуации.</w:t>
      </w:r>
    </w:p>
    <w:p w:rsidR="00AD5DD9" w:rsidRPr="00B62F5B" w:rsidRDefault="00AD5DD9" w:rsidP="00BA2824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Порядок действий дежурного персонала по обеспечению эвакуации и локализации пожара при различных сценариях пожара, согласованный совместно с оперативным планом пожаротушения, приведен в соответствующих инструкциях и памятках.</w:t>
      </w:r>
    </w:p>
    <w:p w:rsidR="00AD5DD9" w:rsidRPr="00B62F5B" w:rsidRDefault="00AD5DD9" w:rsidP="00B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AD5DD9" w:rsidRPr="00B62F5B" w:rsidRDefault="00AD5DD9" w:rsidP="00BA2824">
      <w:pPr>
        <w:pStyle w:val="ConsPlusNormal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Инструкция дежурного по гостинице.</w:t>
      </w:r>
    </w:p>
    <w:p w:rsidR="00AD5DD9" w:rsidRPr="00B62F5B" w:rsidRDefault="00AD5DD9" w:rsidP="00BA2824">
      <w:pPr>
        <w:pStyle w:val="ConsPlusNormal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Инструкция дежурного по этажу.</w:t>
      </w:r>
    </w:p>
    <w:p w:rsidR="00AD5DD9" w:rsidRPr="00B62F5B" w:rsidRDefault="00AD5DD9" w:rsidP="00BA2824">
      <w:pPr>
        <w:pStyle w:val="ConsPlusNormal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62F5B">
        <w:rPr>
          <w:rFonts w:ascii="Times New Roman" w:hAnsi="Times New Roman" w:cs="Times New Roman"/>
          <w:sz w:val="28"/>
          <w:szCs w:val="28"/>
        </w:rPr>
        <w:t>Инструкции дежурных по объектам.</w:t>
      </w:r>
    </w:p>
    <w:sectPr w:rsidR="00AD5DD9" w:rsidRPr="00B62F5B" w:rsidSect="00B62F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F6" w:rsidRDefault="00B010F6" w:rsidP="00B62F5B">
      <w:pPr>
        <w:spacing w:after="0" w:line="240" w:lineRule="auto"/>
      </w:pPr>
      <w:r>
        <w:separator/>
      </w:r>
    </w:p>
  </w:endnote>
  <w:endnote w:type="continuationSeparator" w:id="0">
    <w:p w:rsidR="00B010F6" w:rsidRDefault="00B010F6" w:rsidP="00B6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F6" w:rsidRDefault="00B010F6" w:rsidP="00B62F5B">
      <w:pPr>
        <w:spacing w:after="0" w:line="240" w:lineRule="auto"/>
      </w:pPr>
      <w:r>
        <w:separator/>
      </w:r>
    </w:p>
  </w:footnote>
  <w:footnote w:type="continuationSeparator" w:id="0">
    <w:p w:rsidR="00B010F6" w:rsidRDefault="00B010F6" w:rsidP="00B62F5B">
      <w:pPr>
        <w:spacing w:after="0" w:line="240" w:lineRule="auto"/>
      </w:pPr>
      <w:r>
        <w:continuationSeparator/>
      </w:r>
    </w:p>
  </w:footnote>
  <w:footnote w:id="1">
    <w:p w:rsidR="00B62F5B" w:rsidRPr="00B62F5B" w:rsidRDefault="00B62F5B" w:rsidP="00B62F5B">
      <w:pPr>
        <w:pStyle w:val="a3"/>
        <w:jc w:val="both"/>
        <w:rPr>
          <w:rFonts w:ascii="Times New Roman" w:hAnsi="Times New Roman" w:cs="Times New Roman"/>
        </w:rPr>
      </w:pPr>
      <w:r w:rsidRPr="00B62F5B">
        <w:rPr>
          <w:rStyle w:val="a5"/>
          <w:rFonts w:ascii="Times New Roman" w:hAnsi="Times New Roman" w:cs="Times New Roman"/>
        </w:rPr>
        <w:footnoteRef/>
      </w:r>
      <w:r w:rsidRPr="00B62F5B">
        <w:rPr>
          <w:rFonts w:ascii="Times New Roman" w:hAnsi="Times New Roman" w:cs="Times New Roman"/>
        </w:rPr>
        <w:t xml:space="preserve"> Согласно </w:t>
      </w:r>
      <w:proofErr w:type="spellStart"/>
      <w:r w:rsidRPr="00B62F5B">
        <w:rPr>
          <w:rFonts w:ascii="Times New Roman" w:hAnsi="Times New Roman" w:cs="Times New Roman"/>
        </w:rPr>
        <w:t>пп</w:t>
      </w:r>
      <w:proofErr w:type="spellEnd"/>
      <w:r w:rsidRPr="00B62F5B">
        <w:rPr>
          <w:rFonts w:ascii="Times New Roman" w:hAnsi="Times New Roman" w:cs="Times New Roman"/>
        </w:rPr>
        <w:t xml:space="preserve">. «б» п. 1 ч. 1 ст. 32 Федерального закона от 22.07.2008 </w:t>
      </w:r>
      <w:r>
        <w:rPr>
          <w:rFonts w:ascii="Times New Roman" w:hAnsi="Times New Roman" w:cs="Times New Roman"/>
        </w:rPr>
        <w:t>№</w:t>
      </w:r>
      <w:r w:rsidRPr="00B62F5B">
        <w:rPr>
          <w:rFonts w:ascii="Times New Roman" w:hAnsi="Times New Roman" w:cs="Times New Roman"/>
        </w:rPr>
        <w:t xml:space="preserve"> 123-ФЗ «Технический регламент о требованиях пожарной безопасности» к тому же классу функциональной пожарной опасности «Ф</w:t>
      </w:r>
      <w:proofErr w:type="gramStart"/>
      <w:r w:rsidRPr="00B62F5B">
        <w:rPr>
          <w:rFonts w:ascii="Times New Roman" w:hAnsi="Times New Roman" w:cs="Times New Roman"/>
        </w:rPr>
        <w:t>1</w:t>
      </w:r>
      <w:proofErr w:type="gramEnd"/>
      <w:r w:rsidRPr="00B62F5B">
        <w:rPr>
          <w:rFonts w:ascii="Times New Roman" w:hAnsi="Times New Roman" w:cs="Times New Roman"/>
        </w:rPr>
        <w:t>.2» относятся общежития, спальные корпуса санаториев и домов отдыха общего типа, кемпингов, мотелей и пансионатов.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5E7"/>
    <w:multiLevelType w:val="hybridMultilevel"/>
    <w:tmpl w:val="BE9CE1F4"/>
    <w:lvl w:ilvl="0" w:tplc="26E455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820FD7"/>
    <w:multiLevelType w:val="multilevel"/>
    <w:tmpl w:val="05643A26"/>
    <w:lvl w:ilvl="0">
      <w:start w:val="1"/>
      <w:numFmt w:val="decimal"/>
      <w:lvlText w:val="%1."/>
      <w:lvlJc w:val="left"/>
      <w:pPr>
        <w:ind w:left="1947" w:hanging="10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02" w:hanging="1350"/>
      </w:pPr>
      <w:rPr>
        <w:rFonts w:ascii="Times New Roman" w:hAnsi="Times New Roman" w:cs="Times New Roman" w:hint="default"/>
        <w:spacing w:val="6"/>
      </w:rPr>
    </w:lvl>
    <w:lvl w:ilvl="2">
      <w:start w:val="1"/>
      <w:numFmt w:val="decimal"/>
      <w:isLgl/>
      <w:lvlText w:val="%1.%2.%3."/>
      <w:lvlJc w:val="left"/>
      <w:pPr>
        <w:ind w:left="220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D9"/>
    <w:rsid w:val="006A1888"/>
    <w:rsid w:val="008F6D33"/>
    <w:rsid w:val="00AD5DD9"/>
    <w:rsid w:val="00B010F6"/>
    <w:rsid w:val="00B37F17"/>
    <w:rsid w:val="00B62F5B"/>
    <w:rsid w:val="00BA2824"/>
    <w:rsid w:val="00C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5D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5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62F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2F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62F5B"/>
    <w:rPr>
      <w:vertAlign w:val="superscript"/>
    </w:rPr>
  </w:style>
  <w:style w:type="character" w:styleId="a6">
    <w:name w:val="Hyperlink"/>
    <w:basedOn w:val="a0"/>
    <w:uiPriority w:val="99"/>
    <w:unhideWhenUsed/>
    <w:rsid w:val="008F6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5D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5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62F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2F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62F5B"/>
    <w:rPr>
      <w:vertAlign w:val="superscript"/>
    </w:rPr>
  </w:style>
  <w:style w:type="character" w:styleId="a6">
    <w:name w:val="Hyperlink"/>
    <w:basedOn w:val="a0"/>
    <w:uiPriority w:val="99"/>
    <w:unhideWhenUsed/>
    <w:rsid w:val="008F6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reman.club/statyi-polzovateley/instruktsii-o-merah-pozharnoy-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C05B-3165-4A42-9731-B140961F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5521</Words>
  <Characters>31474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2018-06-06T10:06:00Z</dcterms:created>
  <dcterms:modified xsi:type="dcterms:W3CDTF">2018-06-08T15:26:00Z</dcterms:modified>
</cp:coreProperties>
</file>